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83" w:rsidRDefault="00730D83" w:rsidP="006537E4">
      <w:pPr>
        <w:spacing w:line="25" w:lineRule="atLeast"/>
      </w:pPr>
    </w:p>
    <w:p w:rsidR="00730D83" w:rsidRPr="0082146F" w:rsidRDefault="00730D83" w:rsidP="008533CD">
      <w:pPr>
        <w:spacing w:line="25" w:lineRule="atLeast"/>
        <w:rPr>
          <w:i/>
          <w:iCs/>
          <w:sz w:val="16"/>
          <w:szCs w:val="16"/>
        </w:rPr>
      </w:pPr>
    </w:p>
    <w:p w:rsidR="00730D83" w:rsidRPr="003D03F1" w:rsidRDefault="00730D83" w:rsidP="006537E4">
      <w:pPr>
        <w:spacing w:line="25" w:lineRule="atLeast"/>
      </w:pPr>
    </w:p>
    <w:tbl>
      <w:tblPr>
        <w:tblW w:w="15623" w:type="dxa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42"/>
        <w:gridCol w:w="180"/>
        <w:gridCol w:w="7901"/>
      </w:tblGrid>
      <w:tr w:rsidR="00730D83" w:rsidRPr="00C93483">
        <w:trPr>
          <w:trHeight w:val="1169"/>
          <w:tblCellSpacing w:w="0" w:type="dxa"/>
          <w:jc w:val="center"/>
        </w:trPr>
        <w:tc>
          <w:tcPr>
            <w:tcW w:w="7542" w:type="dxa"/>
            <w:vAlign w:val="center"/>
          </w:tcPr>
          <w:p w:rsidR="00730D83" w:rsidRPr="00C93483" w:rsidRDefault="00730D83" w:rsidP="006537E4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C93483">
              <w:rPr>
                <w:rFonts w:ascii="Arial" w:hAnsi="Arial" w:cs="Arial"/>
                <w:b/>
                <w:bCs/>
                <w:sz w:val="22"/>
                <w:szCs w:val="22"/>
              </w:rPr>
              <w:t>ΠΑΡΑΤΗΡΗΣΕΙΣ</w:t>
            </w:r>
          </w:p>
          <w:p w:rsidR="00730D83" w:rsidRPr="00C93483" w:rsidRDefault="00730D83" w:rsidP="006537E4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C93483">
              <w:rPr>
                <w:rFonts w:ascii="Arial" w:hAnsi="Arial" w:cs="Arial"/>
                <w:b/>
                <w:bCs/>
                <w:sz w:val="22"/>
                <w:szCs w:val="22"/>
              </w:rPr>
              <w:t>(Υποχρεωτικές για τον/την επόπτη/</w:t>
            </w:r>
            <w:proofErr w:type="spellStart"/>
            <w:r w:rsidRPr="00C93483">
              <w:rPr>
                <w:rFonts w:ascii="Arial" w:hAnsi="Arial" w:cs="Arial"/>
                <w:b/>
                <w:bCs/>
                <w:sz w:val="22"/>
                <w:szCs w:val="22"/>
              </w:rPr>
              <w:t>τρια</w:t>
            </w:r>
            <w:proofErr w:type="spellEnd"/>
            <w:r w:rsidRPr="00C93483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730D83" w:rsidRPr="00C93483" w:rsidRDefault="00730D83" w:rsidP="006537E4">
            <w:pPr>
              <w:spacing w:line="25" w:lineRule="atLeast"/>
              <w:ind w:left="-105" w:firstLin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1" w:type="dxa"/>
            <w:vAlign w:val="center"/>
          </w:tcPr>
          <w:p w:rsidR="00730D83" w:rsidRPr="00C93483" w:rsidRDefault="00730D83" w:rsidP="006537E4">
            <w:pPr>
              <w:spacing w:line="25" w:lineRule="atLeast"/>
              <w:rPr>
                <w:rFonts w:ascii="Arial" w:hAnsi="Arial" w:cs="Arial"/>
              </w:rPr>
            </w:pPr>
            <w:r w:rsidRPr="00C934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Α.Σ.ΠΑΙ.Τ.Ε.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</w:t>
            </w:r>
            <w:r w:rsidRPr="00C934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730D83" w:rsidRDefault="00730D83" w:rsidP="006537E4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Παράρτημα Βόλου</w:t>
            </w:r>
          </w:p>
          <w:p w:rsidR="00730D83" w:rsidRPr="0031649E" w:rsidRDefault="00730D83" w:rsidP="006537E4">
            <w:pPr>
              <w:spacing w:line="25" w:lineRule="atLeast"/>
              <w:rPr>
                <w:rFonts w:ascii="Arial" w:hAnsi="Arial" w:cs="Arial"/>
                <w:sz w:val="12"/>
                <w:szCs w:val="12"/>
              </w:rPr>
            </w:pPr>
          </w:p>
          <w:p w:rsidR="00730D83" w:rsidRPr="0031649E" w:rsidRDefault="00730D83" w:rsidP="006537E4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31649E">
              <w:rPr>
                <w:rFonts w:ascii="Arial" w:hAnsi="Arial" w:cs="Arial"/>
                <w:b/>
                <w:bCs/>
              </w:rPr>
              <w:t>ΕΝΤΥΠΟ ΔΟΜΗΣΗΣ ΔΙΔΑΣΚΑΛΙΑΣ</w:t>
            </w:r>
          </w:p>
        </w:tc>
      </w:tr>
      <w:tr w:rsidR="00730D83" w:rsidRPr="00C93483">
        <w:trPr>
          <w:trHeight w:val="2198"/>
          <w:tblCellSpacing w:w="0" w:type="dxa"/>
          <w:jc w:val="center"/>
        </w:trPr>
        <w:tc>
          <w:tcPr>
            <w:tcW w:w="7542" w:type="dxa"/>
            <w:vMerge w:val="restart"/>
          </w:tcPr>
          <w:p w:rsidR="00730D83" w:rsidRPr="00C93483" w:rsidRDefault="00730D83" w:rsidP="006537E4">
            <w:pPr>
              <w:spacing w:line="25" w:lineRule="atLeast"/>
              <w:rPr>
                <w:rFonts w:ascii="Arial" w:hAnsi="Arial" w:cs="Arial"/>
              </w:rPr>
            </w:pPr>
            <w:r w:rsidRPr="00C93483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30D83" w:rsidRPr="00C93483" w:rsidRDefault="00730D83" w:rsidP="006537E4">
            <w:pPr>
              <w:spacing w:line="25" w:lineRule="atLeast"/>
              <w:rPr>
                <w:rFonts w:ascii="Arial" w:hAnsi="Arial" w:cs="Arial"/>
              </w:rPr>
            </w:pPr>
          </w:p>
          <w:p w:rsidR="00730D83" w:rsidRPr="00C93483" w:rsidRDefault="00730D83" w:rsidP="006537E4">
            <w:pPr>
              <w:spacing w:line="25" w:lineRule="atLeast"/>
              <w:rPr>
                <w:rFonts w:ascii="Arial" w:hAnsi="Arial" w:cs="Arial"/>
              </w:rPr>
            </w:pPr>
          </w:p>
          <w:p w:rsidR="00730D83" w:rsidRPr="00C93483" w:rsidRDefault="00730D83" w:rsidP="006537E4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Pr="00C93483">
              <w:rPr>
                <w:rFonts w:ascii="Arial" w:hAnsi="Arial" w:cs="Arial"/>
                <w:b/>
                <w:bCs/>
                <w:sz w:val="22"/>
                <w:szCs w:val="22"/>
              </w:rPr>
              <w:t>Ο / Η ΕΠΟΠΤΗΣ / ΤΡΙΑ</w:t>
            </w:r>
            <w:r w:rsidRPr="00C9348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  <w:p w:rsidR="00730D83" w:rsidRPr="00C93483" w:rsidRDefault="00730D83" w:rsidP="006537E4">
            <w:pPr>
              <w:spacing w:line="25" w:lineRule="atLeast"/>
              <w:rPr>
                <w:rFonts w:ascii="Arial" w:hAnsi="Arial" w:cs="Arial"/>
              </w:rPr>
            </w:pPr>
          </w:p>
          <w:p w:rsidR="00730D83" w:rsidRPr="00C93483" w:rsidRDefault="00730D83" w:rsidP="006537E4">
            <w:pPr>
              <w:spacing w:line="25" w:lineRule="atLeast"/>
              <w:rPr>
                <w:rFonts w:ascii="Arial" w:hAnsi="Arial" w:cs="Arial"/>
              </w:rPr>
            </w:pPr>
          </w:p>
          <w:p w:rsidR="00730D83" w:rsidRPr="00C93483" w:rsidRDefault="00730D83" w:rsidP="006537E4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C93483">
              <w:rPr>
                <w:rFonts w:ascii="Arial" w:hAnsi="Arial" w:cs="Arial"/>
                <w:sz w:val="22"/>
                <w:szCs w:val="22"/>
              </w:rPr>
              <w:t>Ονοματεπώνυμο:____________________</w:t>
            </w:r>
          </w:p>
          <w:p w:rsidR="00730D83" w:rsidRPr="00C93483" w:rsidRDefault="00730D83" w:rsidP="006537E4">
            <w:pPr>
              <w:spacing w:line="25" w:lineRule="atLeast"/>
              <w:rPr>
                <w:rFonts w:ascii="Arial" w:hAnsi="Arial" w:cs="Arial"/>
              </w:rPr>
            </w:pPr>
          </w:p>
          <w:p w:rsidR="00730D83" w:rsidRPr="00C93483" w:rsidRDefault="00730D83" w:rsidP="006537E4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730D83" w:rsidRDefault="00730D83" w:rsidP="006537E4">
            <w:pPr>
              <w:spacing w:line="25" w:lineRule="atLeas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901" w:type="dxa"/>
          </w:tcPr>
          <w:p w:rsidR="00730D83" w:rsidRDefault="00730D83" w:rsidP="006537E4">
            <w:pPr>
              <w:spacing w:line="25" w:lineRule="atLeas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730D83" w:rsidRPr="0031649E" w:rsidRDefault="00730D83" w:rsidP="006537E4">
            <w:pPr>
              <w:spacing w:line="25" w:lineRule="atLeas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2448D4" w:rsidRDefault="00730D83" w:rsidP="006537E4">
            <w:pPr>
              <w:spacing w:line="25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71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1649E">
              <w:rPr>
                <w:rFonts w:ascii="Arial" w:hAnsi="Arial" w:cs="Arial"/>
                <w:b/>
                <w:bCs/>
                <w:sz w:val="22"/>
                <w:szCs w:val="22"/>
              </w:rPr>
              <w:t>Επώνυμο</w:t>
            </w:r>
            <w:r w:rsidR="002448D4">
              <w:rPr>
                <w:rFonts w:ascii="Arial" w:hAnsi="Arial" w:cs="Arial"/>
                <w:sz w:val="22"/>
                <w:szCs w:val="22"/>
              </w:rPr>
              <w:t>:</w:t>
            </w:r>
            <w:r w:rsidR="002448D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681F64">
              <w:rPr>
                <w:rFonts w:ascii="Arial" w:hAnsi="Arial" w:cs="Arial"/>
                <w:sz w:val="22"/>
                <w:szCs w:val="22"/>
              </w:rPr>
              <w:t>ΖΑΓΚΛΗ</w:t>
            </w:r>
          </w:p>
          <w:p w:rsidR="00730D83" w:rsidRPr="0031649E" w:rsidRDefault="00730D83" w:rsidP="006537E4">
            <w:pPr>
              <w:spacing w:line="25" w:lineRule="atLeast"/>
              <w:rPr>
                <w:rFonts w:ascii="Arial" w:hAnsi="Arial" w:cs="Arial"/>
              </w:rPr>
            </w:pPr>
            <w:r w:rsidRPr="003164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649E">
              <w:rPr>
                <w:rFonts w:ascii="Arial" w:hAnsi="Arial" w:cs="Arial"/>
                <w:b/>
                <w:bCs/>
                <w:sz w:val="22"/>
                <w:szCs w:val="22"/>
              </w:rPr>
              <w:t>Όνομα</w:t>
            </w:r>
            <w:r w:rsidR="002448D4">
              <w:rPr>
                <w:rFonts w:ascii="Arial" w:hAnsi="Arial" w:cs="Arial"/>
                <w:sz w:val="22"/>
                <w:szCs w:val="22"/>
              </w:rPr>
              <w:t>:</w:t>
            </w:r>
            <w:r w:rsidR="002448D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681F64">
              <w:rPr>
                <w:rFonts w:ascii="Arial" w:hAnsi="Arial" w:cs="Arial"/>
                <w:sz w:val="22"/>
                <w:szCs w:val="22"/>
              </w:rPr>
              <w:t xml:space="preserve">ΑΙΚΑΤΕΡΙΝΗ </w:t>
            </w:r>
          </w:p>
          <w:p w:rsidR="00730D83" w:rsidRDefault="00730D83" w:rsidP="006537E4">
            <w:pPr>
              <w:spacing w:line="25" w:lineRule="atLeast"/>
              <w:rPr>
                <w:rFonts w:ascii="Arial" w:hAnsi="Arial" w:cs="Arial"/>
              </w:rPr>
            </w:pPr>
            <w:r w:rsidRPr="009C71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1649E">
              <w:rPr>
                <w:rFonts w:ascii="Arial" w:hAnsi="Arial" w:cs="Arial"/>
                <w:b/>
                <w:bCs/>
                <w:sz w:val="22"/>
                <w:szCs w:val="22"/>
              </w:rPr>
              <w:t>Σχολή</w:t>
            </w:r>
            <w:r w:rsidRPr="0031649E">
              <w:rPr>
                <w:rFonts w:ascii="Arial" w:hAnsi="Arial" w:cs="Arial"/>
                <w:sz w:val="22"/>
                <w:szCs w:val="22"/>
              </w:rPr>
              <w:t xml:space="preserve">: Α.Σ.ΠΑΙ.Τ.Ε. </w:t>
            </w:r>
            <w:r>
              <w:rPr>
                <w:rFonts w:ascii="Arial" w:hAnsi="Arial" w:cs="Arial"/>
                <w:sz w:val="22"/>
                <w:szCs w:val="22"/>
              </w:rPr>
              <w:t>παράρτημα Βόλου ΕΠΠΑΙΚ</w:t>
            </w:r>
          </w:p>
          <w:p w:rsidR="00730D83" w:rsidRPr="002448D4" w:rsidRDefault="00730D83" w:rsidP="006537E4">
            <w:pPr>
              <w:spacing w:line="25" w:lineRule="atLeast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val="en-US"/>
              </w:rPr>
            </w:pPr>
            <w:r w:rsidRPr="00867211">
              <w:rPr>
                <w:rFonts w:ascii="Arial" w:hAnsi="Arial" w:cs="Arial"/>
                <w:sz w:val="16"/>
                <w:szCs w:val="16"/>
              </w:rPr>
              <w:t xml:space="preserve">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86721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6721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30D83" w:rsidRPr="0031649E" w:rsidRDefault="00730D83" w:rsidP="006537E4">
            <w:pPr>
              <w:spacing w:line="25" w:lineRule="atLeast"/>
              <w:rPr>
                <w:rFonts w:ascii="Arial" w:hAnsi="Arial" w:cs="Arial"/>
              </w:rPr>
            </w:pPr>
            <w:r w:rsidRPr="009C71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1649E">
              <w:rPr>
                <w:rFonts w:ascii="Arial" w:hAnsi="Arial" w:cs="Arial"/>
                <w:b/>
                <w:bCs/>
                <w:sz w:val="22"/>
                <w:szCs w:val="22"/>
              </w:rPr>
              <w:t>Τμήμα</w:t>
            </w:r>
            <w:r w:rsidR="002448D4">
              <w:rPr>
                <w:rFonts w:ascii="Arial" w:hAnsi="Arial" w:cs="Arial"/>
                <w:sz w:val="22"/>
                <w:szCs w:val="22"/>
              </w:rPr>
              <w:t>:</w:t>
            </w:r>
            <w:r w:rsidR="002448D4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681F64">
              <w:rPr>
                <w:rFonts w:ascii="Arial" w:hAnsi="Arial" w:cs="Arial"/>
                <w:sz w:val="22"/>
                <w:szCs w:val="22"/>
              </w:rPr>
              <w:t>Ε2</w:t>
            </w:r>
          </w:p>
          <w:p w:rsidR="00730D83" w:rsidRPr="002448D4" w:rsidRDefault="00730D83" w:rsidP="006537E4">
            <w:pPr>
              <w:spacing w:line="25" w:lineRule="atLeast"/>
              <w:rPr>
                <w:rFonts w:ascii="Arial" w:hAnsi="Arial" w:cs="Arial"/>
              </w:rPr>
            </w:pPr>
            <w:r w:rsidRPr="009C71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1649E">
              <w:rPr>
                <w:rFonts w:ascii="Arial" w:hAnsi="Arial" w:cs="Arial"/>
                <w:b/>
                <w:bCs/>
                <w:sz w:val="22"/>
                <w:szCs w:val="22"/>
              </w:rPr>
              <w:t>Είδος Διδασκαλίας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2448D4" w:rsidRPr="002448D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81F64">
              <w:rPr>
                <w:rFonts w:ascii="Arial" w:hAnsi="Arial" w:cs="Arial"/>
                <w:sz w:val="22"/>
                <w:szCs w:val="22"/>
              </w:rPr>
              <w:t>ΜΙΚΡΟΔΙΔΑΣΚΑΛΙΑ 15</w:t>
            </w:r>
            <w:r w:rsidR="002448D4" w:rsidRPr="002448D4">
              <w:rPr>
                <w:rFonts w:ascii="Arial" w:hAnsi="Arial" w:cs="Arial"/>
                <w:sz w:val="22"/>
                <w:szCs w:val="22"/>
              </w:rPr>
              <w:t>’</w:t>
            </w:r>
          </w:p>
          <w:p w:rsidR="00730D83" w:rsidRPr="002448D4" w:rsidRDefault="00730D83" w:rsidP="006537E4">
            <w:pPr>
              <w:spacing w:line="25" w:lineRule="atLeast"/>
              <w:rPr>
                <w:rFonts w:ascii="Arial" w:hAnsi="Arial" w:cs="Arial"/>
                <w:lang w:val="en-US"/>
              </w:rPr>
            </w:pPr>
            <w:r w:rsidRPr="009C71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1649E">
              <w:rPr>
                <w:rFonts w:ascii="Arial" w:hAnsi="Arial" w:cs="Arial"/>
                <w:b/>
                <w:bCs/>
                <w:sz w:val="22"/>
                <w:szCs w:val="22"/>
              </w:rPr>
              <w:t>Ημερομηνία</w:t>
            </w:r>
            <w:r w:rsidR="002448D4">
              <w:rPr>
                <w:rFonts w:ascii="Arial" w:hAnsi="Arial" w:cs="Arial"/>
                <w:sz w:val="22"/>
                <w:szCs w:val="22"/>
              </w:rPr>
              <w:t>:</w:t>
            </w:r>
            <w:r w:rsidR="002448D4" w:rsidRPr="002448D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81F64">
              <w:rPr>
                <w:rFonts w:ascii="Arial" w:hAnsi="Arial" w:cs="Arial"/>
                <w:sz w:val="22"/>
                <w:szCs w:val="22"/>
              </w:rPr>
              <w:t>11/12/14</w:t>
            </w:r>
          </w:p>
          <w:p w:rsidR="00730D83" w:rsidRPr="00C93483" w:rsidRDefault="00730D83" w:rsidP="002448D4">
            <w:pPr>
              <w:spacing w:line="25" w:lineRule="atLeast"/>
              <w:rPr>
                <w:rFonts w:ascii="Arial" w:hAnsi="Arial" w:cs="Arial"/>
              </w:rPr>
            </w:pPr>
            <w:r w:rsidRPr="009C71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1649E">
              <w:rPr>
                <w:rFonts w:ascii="Arial" w:hAnsi="Arial" w:cs="Arial"/>
                <w:b/>
                <w:bCs/>
                <w:sz w:val="22"/>
                <w:szCs w:val="22"/>
              </w:rPr>
              <w:t>Όν/</w:t>
            </w:r>
            <w:proofErr w:type="spellStart"/>
            <w:r w:rsidRPr="0031649E">
              <w:rPr>
                <w:rFonts w:ascii="Arial" w:hAnsi="Arial" w:cs="Arial"/>
                <w:b/>
                <w:bCs/>
                <w:sz w:val="22"/>
                <w:szCs w:val="22"/>
              </w:rPr>
              <w:t>μο</w:t>
            </w:r>
            <w:proofErr w:type="spellEnd"/>
            <w:r w:rsidRPr="003164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Επόπτη/</w:t>
            </w:r>
            <w:proofErr w:type="spellStart"/>
            <w:r w:rsidRPr="0031649E">
              <w:rPr>
                <w:rFonts w:ascii="Arial" w:hAnsi="Arial" w:cs="Arial"/>
                <w:b/>
                <w:bCs/>
                <w:sz w:val="22"/>
                <w:szCs w:val="22"/>
              </w:rPr>
              <w:t>τριας</w:t>
            </w:r>
            <w:proofErr w:type="spellEnd"/>
            <w:r w:rsidRPr="0031649E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30D83" w:rsidRPr="00C93483">
        <w:trPr>
          <w:trHeight w:val="3488"/>
          <w:tblCellSpacing w:w="0" w:type="dxa"/>
          <w:jc w:val="center"/>
        </w:trPr>
        <w:tc>
          <w:tcPr>
            <w:tcW w:w="7542" w:type="dxa"/>
            <w:vMerge/>
            <w:vAlign w:val="center"/>
          </w:tcPr>
          <w:p w:rsidR="00730D83" w:rsidRPr="00C93483" w:rsidRDefault="00730D83" w:rsidP="006537E4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730D83" w:rsidRPr="00C93483" w:rsidRDefault="00730D83" w:rsidP="006537E4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1" w:type="dxa"/>
            <w:vMerge w:val="restart"/>
          </w:tcPr>
          <w:p w:rsidR="00730D83" w:rsidRPr="009C71E9" w:rsidRDefault="00730D83" w:rsidP="006537E4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</w:p>
          <w:p w:rsidR="00730D83" w:rsidRDefault="00730D83" w:rsidP="006537E4">
            <w:pPr>
              <w:spacing w:line="25" w:lineRule="atLeast"/>
              <w:rPr>
                <w:rFonts w:ascii="Arial" w:hAnsi="Arial" w:cs="Arial"/>
                <w:b/>
                <w:bCs/>
                <w:lang w:val="en-US"/>
              </w:rPr>
            </w:pPr>
            <w:r w:rsidRPr="007623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93483">
              <w:rPr>
                <w:rFonts w:ascii="Arial" w:hAnsi="Arial" w:cs="Arial"/>
                <w:b/>
                <w:bCs/>
                <w:sz w:val="22"/>
                <w:szCs w:val="22"/>
              </w:rPr>
              <w:t>ΣΤΟΙΧΕΙΑ ΜΑΘΗΜΑΤΟΣ</w:t>
            </w:r>
            <w:r w:rsidRPr="00C9348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  <w:p w:rsidR="00730D83" w:rsidRPr="00C93483" w:rsidRDefault="00730D83" w:rsidP="006537E4">
            <w:pPr>
              <w:spacing w:line="25" w:lineRule="atLeast"/>
              <w:rPr>
                <w:rFonts w:ascii="Arial" w:hAnsi="Arial" w:cs="Arial"/>
              </w:rPr>
            </w:pPr>
          </w:p>
          <w:p w:rsidR="00730D83" w:rsidRPr="00C93483" w:rsidRDefault="00730D83" w:rsidP="006537E4">
            <w:pPr>
              <w:numPr>
                <w:ilvl w:val="0"/>
                <w:numId w:val="6"/>
              </w:numPr>
              <w:tabs>
                <w:tab w:val="num" w:pos="615"/>
              </w:tabs>
              <w:spacing w:line="25" w:lineRule="atLeast"/>
              <w:ind w:left="255" w:firstLine="0"/>
              <w:rPr>
                <w:rFonts w:ascii="Arial" w:hAnsi="Arial" w:cs="Arial"/>
              </w:rPr>
            </w:pPr>
            <w:r w:rsidRPr="002448D4">
              <w:rPr>
                <w:rFonts w:ascii="Arial" w:hAnsi="Arial" w:cs="Arial"/>
                <w:b/>
                <w:sz w:val="22"/>
                <w:szCs w:val="22"/>
              </w:rPr>
              <w:t>Μάθημα</w:t>
            </w:r>
            <w:r w:rsidRPr="002448D4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  <w:r w:rsidR="00D65B2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81F64">
              <w:rPr>
                <w:rFonts w:ascii="Arial" w:hAnsi="Arial" w:cs="Arial"/>
                <w:sz w:val="22"/>
                <w:szCs w:val="22"/>
              </w:rPr>
              <w:t xml:space="preserve">ΚΟΙΝΩΝΙΟΛΟΓΙΑ </w:t>
            </w:r>
          </w:p>
          <w:p w:rsidR="00730D83" w:rsidRPr="00C93483" w:rsidRDefault="00730D83" w:rsidP="006537E4">
            <w:pPr>
              <w:numPr>
                <w:ilvl w:val="0"/>
                <w:numId w:val="6"/>
              </w:numPr>
              <w:tabs>
                <w:tab w:val="num" w:pos="615"/>
              </w:tabs>
              <w:spacing w:line="25" w:lineRule="atLeast"/>
              <w:ind w:left="255" w:firstLine="0"/>
              <w:rPr>
                <w:rFonts w:ascii="Arial" w:hAnsi="Arial" w:cs="Arial"/>
              </w:rPr>
            </w:pPr>
            <w:r w:rsidRPr="002448D4">
              <w:rPr>
                <w:rFonts w:ascii="Arial" w:hAnsi="Arial" w:cs="Arial"/>
                <w:b/>
                <w:sz w:val="22"/>
                <w:szCs w:val="22"/>
              </w:rPr>
              <w:t>Τίτλος Ενότητας:</w:t>
            </w:r>
            <w:r w:rsidR="00D65B21" w:rsidRPr="002448D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48D4">
              <w:rPr>
                <w:rFonts w:ascii="Arial" w:hAnsi="Arial" w:cs="Arial"/>
                <w:b/>
                <w:sz w:val="22"/>
                <w:szCs w:val="22"/>
              </w:rPr>
              <w:t>«</w:t>
            </w:r>
            <w:r w:rsidR="00681F64">
              <w:rPr>
                <w:rFonts w:ascii="Arial" w:hAnsi="Arial" w:cs="Arial"/>
                <w:sz w:val="22"/>
                <w:szCs w:val="22"/>
              </w:rPr>
              <w:t>1.1</w:t>
            </w:r>
            <w:r w:rsidR="00681F64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="00681F64">
              <w:rPr>
                <w:rFonts w:ascii="Arial" w:hAnsi="Arial" w:cs="Arial"/>
                <w:sz w:val="22"/>
                <w:szCs w:val="22"/>
              </w:rPr>
              <w:t>Η  Γέννηση της Κοινωνιολογίας</w:t>
            </w:r>
            <w:r w:rsidR="002448D4">
              <w:rPr>
                <w:rFonts w:ascii="Arial" w:hAnsi="Arial" w:cs="Arial"/>
                <w:sz w:val="22"/>
                <w:szCs w:val="22"/>
              </w:rPr>
              <w:t xml:space="preserve">» «1.1.1. Αντικείμενο </w:t>
            </w:r>
            <w:r w:rsidR="00056DA0">
              <w:rPr>
                <w:rFonts w:ascii="Arial" w:hAnsi="Arial" w:cs="Arial"/>
                <w:sz w:val="22"/>
                <w:szCs w:val="22"/>
              </w:rPr>
              <w:t>της Κοινωνιολογίας</w:t>
            </w:r>
            <w:r w:rsidR="002448D4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730D83" w:rsidRPr="00C93483" w:rsidRDefault="00D65B21" w:rsidP="006537E4">
            <w:pPr>
              <w:numPr>
                <w:ilvl w:val="0"/>
                <w:numId w:val="6"/>
              </w:numPr>
              <w:tabs>
                <w:tab w:val="num" w:pos="615"/>
              </w:tabs>
              <w:spacing w:line="25" w:lineRule="atLeast"/>
              <w:ind w:left="255" w:firstLine="0"/>
              <w:rPr>
                <w:rFonts w:ascii="Arial" w:hAnsi="Arial" w:cs="Arial"/>
              </w:rPr>
            </w:pPr>
            <w:r w:rsidRPr="002448D4">
              <w:rPr>
                <w:rFonts w:ascii="Arial" w:hAnsi="Arial" w:cs="Arial"/>
                <w:b/>
                <w:sz w:val="22"/>
                <w:szCs w:val="22"/>
              </w:rPr>
              <w:t>Τάξη: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6DA0">
              <w:rPr>
                <w:rFonts w:ascii="Arial" w:hAnsi="Arial" w:cs="Arial"/>
                <w:sz w:val="22"/>
                <w:szCs w:val="22"/>
              </w:rPr>
              <w:t xml:space="preserve">Γ’ </w:t>
            </w:r>
            <w:proofErr w:type="spellStart"/>
            <w:r w:rsidR="00056DA0">
              <w:rPr>
                <w:rFonts w:ascii="Arial" w:hAnsi="Arial" w:cs="Arial"/>
                <w:sz w:val="22"/>
                <w:szCs w:val="22"/>
              </w:rPr>
              <w:t>Λυκειου</w:t>
            </w:r>
            <w:proofErr w:type="spellEnd"/>
          </w:p>
          <w:p w:rsidR="00730D83" w:rsidRPr="002448D4" w:rsidRDefault="00730D83" w:rsidP="006537E4">
            <w:pPr>
              <w:numPr>
                <w:ilvl w:val="0"/>
                <w:numId w:val="6"/>
              </w:numPr>
              <w:tabs>
                <w:tab w:val="num" w:pos="615"/>
              </w:tabs>
              <w:spacing w:line="25" w:lineRule="atLeast"/>
              <w:ind w:left="255" w:firstLine="0"/>
              <w:rPr>
                <w:rFonts w:ascii="Arial" w:hAnsi="Arial" w:cs="Arial"/>
                <w:b/>
              </w:rPr>
            </w:pPr>
            <w:r w:rsidRPr="002448D4">
              <w:rPr>
                <w:rFonts w:ascii="Arial" w:hAnsi="Arial" w:cs="Arial"/>
                <w:b/>
                <w:sz w:val="22"/>
                <w:szCs w:val="22"/>
              </w:rPr>
              <w:t>Έννοια-ες της ενότητας:</w:t>
            </w:r>
          </w:p>
          <w:p w:rsidR="00730D83" w:rsidRDefault="00730D83" w:rsidP="006537E4">
            <w:pPr>
              <w:tabs>
                <w:tab w:val="num" w:pos="615"/>
              </w:tabs>
              <w:spacing w:line="25" w:lineRule="atLeast"/>
              <w:ind w:left="255"/>
              <w:rPr>
                <w:rFonts w:ascii="Arial" w:hAnsi="Arial" w:cs="Arial"/>
                <w:sz w:val="22"/>
                <w:szCs w:val="22"/>
              </w:rPr>
            </w:pPr>
            <w:r w:rsidRPr="00681F6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056DA0">
              <w:rPr>
                <w:rFonts w:ascii="Arial" w:hAnsi="Arial" w:cs="Arial"/>
                <w:sz w:val="22"/>
                <w:szCs w:val="22"/>
              </w:rPr>
              <w:t>Α) Γέννηση της κοινωνιολογίας</w:t>
            </w:r>
          </w:p>
          <w:p w:rsidR="00056DA0" w:rsidRDefault="00056DA0" w:rsidP="006537E4">
            <w:pPr>
              <w:tabs>
                <w:tab w:val="num" w:pos="615"/>
              </w:tabs>
              <w:spacing w:line="25" w:lineRule="atLeast"/>
              <w:ind w:left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Β) Αντικείμενο της κοινωνιολογίας</w:t>
            </w:r>
          </w:p>
          <w:p w:rsidR="00056DA0" w:rsidRDefault="00056DA0" w:rsidP="006537E4">
            <w:pPr>
              <w:tabs>
                <w:tab w:val="num" w:pos="615"/>
              </w:tabs>
              <w:spacing w:line="25" w:lineRule="atLeast"/>
              <w:ind w:left="255"/>
              <w:rPr>
                <w:rFonts w:ascii="Arial" w:hAnsi="Arial" w:cs="Arial"/>
              </w:rPr>
            </w:pPr>
          </w:p>
          <w:p w:rsidR="00056DA0" w:rsidRPr="002448D4" w:rsidRDefault="00730D83" w:rsidP="00056DA0">
            <w:pPr>
              <w:numPr>
                <w:ilvl w:val="0"/>
                <w:numId w:val="6"/>
              </w:numPr>
              <w:spacing w:line="25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2448D4">
              <w:rPr>
                <w:rFonts w:ascii="Arial" w:hAnsi="Arial" w:cs="Arial"/>
                <w:b/>
                <w:sz w:val="22"/>
                <w:szCs w:val="22"/>
              </w:rPr>
              <w:t>Στόχοι της διδασκαλίας</w:t>
            </w:r>
            <w:r w:rsidRPr="002448D4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  <w:p w:rsidR="00056DA0" w:rsidRDefault="00056DA0" w:rsidP="00056D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Μετά την ολοκλήρωση της διδασκαλίας, οι μαθητές θα πρέπει να είναι σε θέση να:</w:t>
            </w:r>
          </w:p>
          <w:p w:rsidR="00056DA0" w:rsidRPr="00007BBD" w:rsidRDefault="00056DA0" w:rsidP="00007BBD">
            <w:pPr>
              <w:numPr>
                <w:ilvl w:val="0"/>
                <w:numId w:val="24"/>
              </w:numPr>
              <w:spacing w:line="360" w:lineRule="auto"/>
              <w:ind w:left="747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011C">
              <w:rPr>
                <w:rFonts w:ascii="Arial" w:hAnsi="Arial" w:cs="Arial"/>
                <w:sz w:val="22"/>
                <w:szCs w:val="22"/>
                <w:u w:val="single"/>
              </w:rPr>
              <w:t>Αναγνωρίζουν</w:t>
            </w:r>
            <w:r>
              <w:rPr>
                <w:rFonts w:ascii="Arial" w:hAnsi="Arial" w:cs="Arial"/>
                <w:sz w:val="22"/>
                <w:szCs w:val="22"/>
              </w:rPr>
              <w:t xml:space="preserve"> πότε</w:t>
            </w:r>
            <w:r w:rsidR="00D20836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που</w:t>
            </w:r>
            <w:r w:rsidR="00D20836">
              <w:rPr>
                <w:rFonts w:ascii="Arial" w:hAnsi="Arial" w:cs="Arial"/>
                <w:sz w:val="22"/>
                <w:szCs w:val="22"/>
              </w:rPr>
              <w:t xml:space="preserve"> και πως </w:t>
            </w:r>
            <w:r>
              <w:rPr>
                <w:rFonts w:ascii="Arial" w:hAnsi="Arial" w:cs="Arial"/>
                <w:sz w:val="22"/>
                <w:szCs w:val="22"/>
              </w:rPr>
              <w:t>γεννήθηκε η επιστήμη της Κοινωνιολογίας</w:t>
            </w:r>
            <w:r w:rsidRPr="00007BB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56DA0" w:rsidRDefault="00056DA0" w:rsidP="00056DA0">
            <w:pPr>
              <w:numPr>
                <w:ilvl w:val="0"/>
                <w:numId w:val="24"/>
              </w:numPr>
              <w:spacing w:line="360" w:lineRule="auto"/>
              <w:ind w:left="747" w:hanging="142"/>
              <w:rPr>
                <w:rFonts w:ascii="Arial" w:hAnsi="Arial" w:cs="Arial"/>
                <w:sz w:val="22"/>
                <w:szCs w:val="22"/>
              </w:rPr>
            </w:pPr>
            <w:r w:rsidRPr="00A9011C">
              <w:rPr>
                <w:rFonts w:ascii="Arial" w:hAnsi="Arial" w:cs="Arial"/>
                <w:sz w:val="22"/>
                <w:szCs w:val="22"/>
                <w:u w:val="single"/>
              </w:rPr>
              <w:t>Αναφέρουν</w:t>
            </w:r>
            <w:r>
              <w:rPr>
                <w:rFonts w:ascii="Arial" w:hAnsi="Arial" w:cs="Arial"/>
                <w:sz w:val="22"/>
                <w:szCs w:val="22"/>
              </w:rPr>
              <w:t xml:space="preserve"> το βασικό αντικείμενο </w:t>
            </w:r>
            <w:r w:rsidR="00007BBD">
              <w:rPr>
                <w:rFonts w:ascii="Arial" w:hAnsi="Arial" w:cs="Arial"/>
                <w:sz w:val="22"/>
                <w:szCs w:val="22"/>
              </w:rPr>
              <w:t>της Κοινωνιολογίας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30D83" w:rsidRPr="00C93483" w:rsidRDefault="00730D83" w:rsidP="00D20836">
            <w:pPr>
              <w:tabs>
                <w:tab w:val="num" w:pos="615"/>
              </w:tabs>
              <w:spacing w:line="25" w:lineRule="atLeast"/>
              <w:ind w:left="255"/>
              <w:rPr>
                <w:rFonts w:ascii="Arial" w:hAnsi="Arial" w:cs="Arial"/>
              </w:rPr>
            </w:pPr>
            <w:r w:rsidRPr="00C93483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730D83" w:rsidRPr="00C93483">
        <w:trPr>
          <w:trHeight w:val="786"/>
          <w:tblCellSpacing w:w="0" w:type="dxa"/>
          <w:jc w:val="center"/>
        </w:trPr>
        <w:tc>
          <w:tcPr>
            <w:tcW w:w="7542" w:type="dxa"/>
            <w:vMerge/>
            <w:vAlign w:val="center"/>
          </w:tcPr>
          <w:p w:rsidR="00730D83" w:rsidRPr="00C93483" w:rsidRDefault="00730D83" w:rsidP="006537E4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730D83" w:rsidRPr="00C93483" w:rsidRDefault="00730D83" w:rsidP="006537E4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7901" w:type="dxa"/>
            <w:vMerge/>
            <w:vAlign w:val="center"/>
          </w:tcPr>
          <w:p w:rsidR="00730D83" w:rsidRPr="00C93483" w:rsidRDefault="00730D83" w:rsidP="006537E4">
            <w:pPr>
              <w:spacing w:line="25" w:lineRule="atLeast"/>
              <w:rPr>
                <w:rFonts w:ascii="Arial" w:hAnsi="Arial" w:cs="Arial"/>
              </w:rPr>
            </w:pPr>
          </w:p>
        </w:tc>
      </w:tr>
    </w:tbl>
    <w:p w:rsidR="00730D83" w:rsidRDefault="00730D83" w:rsidP="006537E4">
      <w:pPr>
        <w:spacing w:line="25" w:lineRule="atLeast"/>
      </w:pPr>
    </w:p>
    <w:p w:rsidR="00730D83" w:rsidRPr="00C93483" w:rsidRDefault="00730D83" w:rsidP="006537E4">
      <w:pPr>
        <w:spacing w:line="25" w:lineRule="atLeast"/>
        <w:rPr>
          <w:rFonts w:ascii="Arial" w:hAnsi="Arial" w:cs="Arial"/>
          <w:b/>
          <w:bCs/>
          <w:sz w:val="22"/>
          <w:szCs w:val="22"/>
        </w:rPr>
      </w:pPr>
      <w:r>
        <w:br w:type="page"/>
      </w:r>
    </w:p>
    <w:tbl>
      <w:tblPr>
        <w:tblW w:w="15660" w:type="dxa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74"/>
        <w:gridCol w:w="1559"/>
        <w:gridCol w:w="107"/>
        <w:gridCol w:w="7920"/>
      </w:tblGrid>
      <w:tr w:rsidR="00730D83" w:rsidRPr="00C93483" w:rsidTr="00DE6EEB">
        <w:trPr>
          <w:trHeight w:val="600"/>
          <w:tblCellSpacing w:w="0" w:type="dxa"/>
          <w:jc w:val="center"/>
        </w:trPr>
        <w:tc>
          <w:tcPr>
            <w:tcW w:w="6074" w:type="dxa"/>
            <w:vAlign w:val="center"/>
          </w:tcPr>
          <w:p w:rsidR="00730D83" w:rsidRPr="00381269" w:rsidRDefault="00730D83" w:rsidP="006537E4">
            <w:pPr>
              <w:spacing w:line="25" w:lineRule="atLeast"/>
              <w:jc w:val="center"/>
              <w:rPr>
                <w:rFonts w:ascii="Arial" w:hAnsi="Arial" w:cs="Arial"/>
                <w:b/>
                <w:bCs/>
              </w:rPr>
            </w:pPr>
            <w:r w:rsidRPr="003812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Μέθοδος διδασκαλίας-Περιγραφή πορείας </w:t>
            </w:r>
          </w:p>
          <w:p w:rsidR="00730D83" w:rsidRPr="00381269" w:rsidRDefault="00730D83" w:rsidP="006537E4">
            <w:pPr>
              <w:spacing w:line="25" w:lineRule="atLeast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81269">
              <w:rPr>
                <w:rFonts w:ascii="Arial" w:hAnsi="Arial" w:cs="Arial"/>
                <w:b/>
                <w:bCs/>
                <w:sz w:val="22"/>
                <w:szCs w:val="22"/>
              </w:rPr>
              <w:t>με αντίστοιχη τεχνική και μέσο σε κάθε βήμα</w:t>
            </w:r>
            <w:r w:rsidRPr="00381269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30D83" w:rsidRPr="00C93483" w:rsidRDefault="00730D83" w:rsidP="006537E4">
            <w:pPr>
              <w:spacing w:line="25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93483">
              <w:rPr>
                <w:rFonts w:ascii="Arial" w:hAnsi="Arial" w:cs="Arial"/>
                <w:b/>
                <w:bCs/>
                <w:sz w:val="22"/>
                <w:szCs w:val="22"/>
              </w:rPr>
              <w:t>Μέσα</w:t>
            </w:r>
          </w:p>
        </w:tc>
        <w:tc>
          <w:tcPr>
            <w:tcW w:w="107" w:type="dxa"/>
            <w:tcBorders>
              <w:bottom w:val="nil"/>
            </w:tcBorders>
          </w:tcPr>
          <w:p w:rsidR="00730D83" w:rsidRPr="00C93483" w:rsidRDefault="00730D83" w:rsidP="006537E4">
            <w:pPr>
              <w:spacing w:line="25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0" w:type="dxa"/>
            <w:vAlign w:val="center"/>
          </w:tcPr>
          <w:p w:rsidR="00730D83" w:rsidRPr="00C93483" w:rsidRDefault="00730D83" w:rsidP="006537E4">
            <w:pPr>
              <w:spacing w:line="25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93483">
              <w:rPr>
                <w:rFonts w:ascii="Arial" w:hAnsi="Arial" w:cs="Arial"/>
                <w:b/>
                <w:bCs/>
                <w:sz w:val="22"/>
                <w:szCs w:val="22"/>
              </w:rPr>
              <w:t>Ανάπτυξη Δεξιοτήτων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μέσα από την περι</w:t>
            </w:r>
            <w:r w:rsidRPr="00C93483">
              <w:rPr>
                <w:rFonts w:ascii="Arial" w:hAnsi="Arial" w:cs="Arial"/>
                <w:b/>
                <w:bCs/>
                <w:sz w:val="22"/>
                <w:szCs w:val="22"/>
              </w:rPr>
              <w:t>γραφή συγκεκριμέ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νων δραστηριοτήτων</w:t>
            </w:r>
          </w:p>
        </w:tc>
      </w:tr>
      <w:tr w:rsidR="00730D83" w:rsidRPr="00C93483" w:rsidTr="00DE6EEB">
        <w:trPr>
          <w:trHeight w:val="868"/>
          <w:tblCellSpacing w:w="0" w:type="dxa"/>
          <w:jc w:val="center"/>
        </w:trPr>
        <w:tc>
          <w:tcPr>
            <w:tcW w:w="6074" w:type="dxa"/>
            <w:vMerge w:val="restart"/>
          </w:tcPr>
          <w:p w:rsidR="00007BBD" w:rsidRDefault="00007BBD" w:rsidP="00007BBD">
            <w:pPr>
              <w:spacing w:line="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24C2">
              <w:rPr>
                <w:rFonts w:ascii="Arial" w:hAnsi="Arial" w:cs="Arial"/>
                <w:b/>
                <w:bCs/>
                <w:sz w:val="18"/>
                <w:szCs w:val="18"/>
              </w:rPr>
              <w:t>ΜΕΘΟΔΟΣ ΚΑΤΑΚΤΗΣΗΣ ΕΝΝΟΙΩΝ</w:t>
            </w:r>
          </w:p>
          <w:p w:rsidR="00D20836" w:rsidRPr="00007BBD" w:rsidRDefault="00D20836" w:rsidP="00007BBD">
            <w:pPr>
              <w:spacing w:line="25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007BBD" w:rsidRPr="00EA24C2" w:rsidRDefault="00007BBD" w:rsidP="00007BBD">
            <w:pPr>
              <w:numPr>
                <w:ilvl w:val="0"/>
                <w:numId w:val="25"/>
              </w:numPr>
              <w:ind w:right="254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A24C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Προετοιμασία Διδακτικού Πλαισίου</w:t>
            </w:r>
            <w:r w:rsidR="002448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20836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(</w:t>
            </w:r>
            <w:r w:rsidRPr="00EA24C2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προβληματοποίηση διδακτικού αντικειμένου)</w:t>
            </w:r>
          </w:p>
          <w:p w:rsidR="00007BBD" w:rsidRPr="00EA24C2" w:rsidRDefault="00DE6EEB" w:rsidP="00007BBD">
            <w:pPr>
              <w:ind w:left="12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Τεχνική:</w:t>
            </w:r>
            <w:r w:rsidR="002448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Ερωταπόκρισ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η- συζήτηση</w:t>
            </w:r>
          </w:p>
          <w:p w:rsidR="00007BBD" w:rsidRDefault="00D20836" w:rsidP="00DE6EEB">
            <w:pPr>
              <w:ind w:left="123" w:right="1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Οι μαθητές θα πρέπει ν’ ανακαλέσουν </w:t>
            </w:r>
            <w:r w:rsidR="005D4A2D">
              <w:rPr>
                <w:rFonts w:ascii="Arial" w:hAnsi="Arial" w:cs="Arial"/>
                <w:bCs/>
                <w:sz w:val="18"/>
                <w:szCs w:val="18"/>
              </w:rPr>
              <w:t>τη πρώτη λέξη που θυμούνται ακούγοντας τη λέξη «κοινωνιολογία»</w:t>
            </w:r>
          </w:p>
          <w:p w:rsidR="00D20836" w:rsidRPr="00EA24C2" w:rsidRDefault="00D20836" w:rsidP="00007BBD">
            <w:pPr>
              <w:ind w:left="123" w:right="163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07BBD" w:rsidRPr="00EA24C2" w:rsidRDefault="00007BBD" w:rsidP="00007BBD">
            <w:pPr>
              <w:numPr>
                <w:ilvl w:val="0"/>
                <w:numId w:val="25"/>
              </w:num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EA24C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Επαφή Εκπαιδευόμενου με </w:t>
            </w:r>
            <w:r w:rsidR="00B3454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νέα </w:t>
            </w:r>
            <w:r w:rsidRPr="00EA24C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Δεδομένα </w:t>
            </w:r>
            <w:r w:rsidRPr="00EA24C2">
              <w:rPr>
                <w:rFonts w:ascii="Arial" w:hAnsi="Arial" w:cs="Arial"/>
                <w:i/>
                <w:sz w:val="18"/>
                <w:szCs w:val="18"/>
                <w:u w:val="single"/>
              </w:rPr>
              <w:t>(Επίδειξη</w:t>
            </w:r>
            <w:r w:rsidR="002448D4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</w:t>
            </w:r>
            <w:r w:rsidR="00B3454A">
              <w:rPr>
                <w:rFonts w:ascii="Arial" w:hAnsi="Arial" w:cs="Arial"/>
                <w:i/>
                <w:sz w:val="18"/>
                <w:szCs w:val="18"/>
                <w:u w:val="single"/>
              </w:rPr>
              <w:t>δεδομένων</w:t>
            </w:r>
            <w:r w:rsidRPr="00EA24C2">
              <w:rPr>
                <w:rFonts w:ascii="Arial" w:hAnsi="Arial" w:cs="Arial"/>
                <w:i/>
                <w:sz w:val="18"/>
                <w:szCs w:val="18"/>
                <w:u w:val="single"/>
              </w:rPr>
              <w:t>)</w:t>
            </w:r>
          </w:p>
          <w:p w:rsidR="00007BBD" w:rsidRPr="00EA24C2" w:rsidRDefault="00007BBD" w:rsidP="00007BBD">
            <w:pPr>
              <w:ind w:left="12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24C2">
              <w:rPr>
                <w:rFonts w:ascii="Arial" w:hAnsi="Arial" w:cs="Arial"/>
                <w:b/>
                <w:bCs/>
                <w:sz w:val="18"/>
                <w:szCs w:val="18"/>
              </w:rPr>
              <w:t>Τεχνική: διάλεξη</w:t>
            </w:r>
          </w:p>
          <w:p w:rsidR="00007BBD" w:rsidRDefault="00007BBD" w:rsidP="00DE6EEB">
            <w:pPr>
              <w:ind w:left="12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A24C2">
              <w:rPr>
                <w:rFonts w:ascii="Arial" w:hAnsi="Arial" w:cs="Arial"/>
                <w:bCs/>
                <w:sz w:val="18"/>
                <w:szCs w:val="18"/>
              </w:rPr>
              <w:t xml:space="preserve">Οι μαθητές θα πληροφορηθούν για </w:t>
            </w:r>
            <w:r w:rsidR="00B3454A">
              <w:rPr>
                <w:rFonts w:ascii="Arial" w:hAnsi="Arial" w:cs="Arial"/>
                <w:bCs/>
                <w:sz w:val="18"/>
                <w:szCs w:val="18"/>
              </w:rPr>
              <w:t xml:space="preserve">το πώς γεννήθηκε η κοινωνιολογία, σε ποιο μέρος και πότε. Επίσης </w:t>
            </w:r>
            <w:r w:rsidR="00D20836">
              <w:rPr>
                <w:rFonts w:ascii="Arial" w:hAnsi="Arial" w:cs="Arial"/>
                <w:bCs/>
                <w:sz w:val="18"/>
                <w:szCs w:val="18"/>
              </w:rPr>
              <w:t>θα ενημερωθούν για το αντικείμενο της ως κοινωνική επιστήμη.</w:t>
            </w:r>
          </w:p>
          <w:p w:rsidR="00D20836" w:rsidRPr="00EA24C2" w:rsidRDefault="00D20836" w:rsidP="00007BBD">
            <w:pPr>
              <w:ind w:left="123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07BBD" w:rsidRPr="00EA24C2" w:rsidRDefault="00007BBD" w:rsidP="00007BBD">
            <w:pPr>
              <w:numPr>
                <w:ilvl w:val="0"/>
                <w:numId w:val="25"/>
              </w:num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EA24C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Εφαρμογή</w:t>
            </w:r>
            <w:r w:rsidRPr="00EA24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A24C2">
              <w:rPr>
                <w:rFonts w:ascii="Arial" w:hAnsi="Arial" w:cs="Arial"/>
                <w:i/>
                <w:sz w:val="18"/>
                <w:szCs w:val="18"/>
                <w:u w:val="single"/>
              </w:rPr>
              <w:t>(Μεταφορά της νέας γνώσης)</w:t>
            </w:r>
          </w:p>
          <w:p w:rsidR="00007BBD" w:rsidRPr="00EA24C2" w:rsidRDefault="00007BBD" w:rsidP="00007BBD">
            <w:pPr>
              <w:ind w:left="12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24C2">
              <w:rPr>
                <w:rFonts w:ascii="Arial" w:hAnsi="Arial" w:cs="Arial"/>
                <w:b/>
                <w:bCs/>
                <w:sz w:val="18"/>
                <w:szCs w:val="18"/>
              </w:rPr>
              <w:t>Τεχνική: ερωταποκρίσεις, συζήτηση</w:t>
            </w:r>
          </w:p>
          <w:p w:rsidR="00007BBD" w:rsidRDefault="00007BBD" w:rsidP="00DE6EEB">
            <w:pPr>
              <w:ind w:left="12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A24C2">
              <w:rPr>
                <w:rFonts w:ascii="Arial" w:hAnsi="Arial" w:cs="Arial"/>
                <w:bCs/>
                <w:sz w:val="18"/>
                <w:szCs w:val="18"/>
              </w:rPr>
              <w:t>Οι μαθητές καλούνται να αξιοποιήσουν τη νέα γνώση, απαντώντας σε τρία ερωτήματα: «</w:t>
            </w:r>
            <w:r w:rsidR="00D20836">
              <w:rPr>
                <w:rFonts w:ascii="Arial" w:hAnsi="Arial" w:cs="Arial"/>
                <w:bCs/>
                <w:sz w:val="18"/>
                <w:szCs w:val="18"/>
              </w:rPr>
              <w:t>Που και πότε ξεκίνησε η επιστήμη της κοινωνιολογίας;» «Ποια γεγονότα στάθηκαν αφορμή;»</w:t>
            </w:r>
            <w:r w:rsidR="00DE6EEB">
              <w:rPr>
                <w:rFonts w:ascii="Arial" w:hAnsi="Arial" w:cs="Arial"/>
                <w:bCs/>
                <w:sz w:val="18"/>
                <w:szCs w:val="18"/>
              </w:rPr>
              <w:t xml:space="preserve"> «Ποιο είναι το βασικό αντικείμενο με το οποίο ασχολείται η κοινωνιολογία;»</w:t>
            </w:r>
          </w:p>
          <w:p w:rsidR="00BB7E7B" w:rsidRPr="00EA24C2" w:rsidRDefault="00BB7E7B" w:rsidP="00007BBD">
            <w:pPr>
              <w:ind w:left="123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07BBD" w:rsidRPr="00EA24C2" w:rsidRDefault="00007BBD" w:rsidP="00007BBD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24C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Αξιολόγηση</w:t>
            </w:r>
            <w:r w:rsidRPr="00EA24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A24C2">
              <w:rPr>
                <w:rFonts w:ascii="Arial" w:hAnsi="Arial" w:cs="Arial"/>
                <w:i/>
                <w:sz w:val="18"/>
                <w:szCs w:val="18"/>
                <w:u w:val="single"/>
              </w:rPr>
              <w:t>(</w:t>
            </w:r>
            <w:proofErr w:type="spellStart"/>
            <w:r w:rsidRPr="00EA24C2">
              <w:rPr>
                <w:rFonts w:ascii="Arial" w:hAnsi="Arial" w:cs="Arial"/>
                <w:i/>
                <w:sz w:val="18"/>
                <w:szCs w:val="18"/>
                <w:u w:val="single"/>
              </w:rPr>
              <w:t>Μεταγνωστική</w:t>
            </w:r>
            <w:proofErr w:type="spellEnd"/>
            <w:r w:rsidRPr="00EA24C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αξιολόγηση)</w:t>
            </w:r>
          </w:p>
          <w:p w:rsidR="00007BBD" w:rsidRPr="00EA24C2" w:rsidRDefault="00007BBD" w:rsidP="00007BBD">
            <w:pPr>
              <w:ind w:left="12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24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Τεχνική: Γραπτό </w:t>
            </w:r>
            <w:proofErr w:type="spellStart"/>
            <w:r w:rsidRPr="00EA24C2">
              <w:rPr>
                <w:rFonts w:ascii="Arial" w:hAnsi="Arial" w:cs="Arial"/>
                <w:b/>
                <w:bCs/>
                <w:sz w:val="18"/>
                <w:szCs w:val="18"/>
              </w:rPr>
              <w:t>τέστ</w:t>
            </w:r>
            <w:proofErr w:type="spellEnd"/>
            <w:r w:rsidRPr="00EA24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με ερωτήσεις κλειστού τύπου.</w:t>
            </w:r>
          </w:p>
          <w:p w:rsidR="00007BBD" w:rsidRDefault="00BB7E7B" w:rsidP="00DE6EEB">
            <w:pPr>
              <w:ind w:left="123" w:right="11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Δ</w:t>
            </w:r>
            <w:r w:rsidR="00007BBD" w:rsidRPr="00EA24C2">
              <w:rPr>
                <w:rFonts w:ascii="Arial" w:hAnsi="Arial" w:cs="Arial"/>
                <w:bCs/>
                <w:sz w:val="18"/>
                <w:szCs w:val="18"/>
              </w:rPr>
              <w:t>ίνεται ένα φύλλο αξιολόγησης, με δύο ερωτήσεις πολλαπλώ</w:t>
            </w:r>
            <w:r w:rsidR="009E72D4">
              <w:rPr>
                <w:rFonts w:ascii="Arial" w:hAnsi="Arial" w:cs="Arial"/>
                <w:bCs/>
                <w:sz w:val="18"/>
                <w:szCs w:val="18"/>
              </w:rPr>
              <w:t>ν επιλογών και μία ναι-</w:t>
            </w:r>
            <w:proofErr w:type="spellStart"/>
            <w:r w:rsidR="009E72D4">
              <w:rPr>
                <w:rFonts w:ascii="Arial" w:hAnsi="Arial" w:cs="Arial"/>
                <w:bCs/>
                <w:sz w:val="18"/>
                <w:szCs w:val="18"/>
              </w:rPr>
              <w:t>οχι</w:t>
            </w:r>
            <w:proofErr w:type="spellEnd"/>
            <w:r w:rsidR="00007BBD" w:rsidRPr="00EA24C2">
              <w:rPr>
                <w:rFonts w:ascii="Arial" w:hAnsi="Arial" w:cs="Arial"/>
                <w:bCs/>
                <w:sz w:val="18"/>
                <w:szCs w:val="18"/>
              </w:rPr>
              <w:t>, ώστε να διαπιστωθεί ο βαθμός στον οποίο οι στόχοι της διδασκαλίας επιτεύχθηκαν.</w:t>
            </w:r>
          </w:p>
          <w:p w:rsidR="00BB7E7B" w:rsidRPr="00EA24C2" w:rsidRDefault="00BB7E7B" w:rsidP="00BB7E7B">
            <w:pPr>
              <w:ind w:left="123" w:right="112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07BBD" w:rsidRPr="00007BBD" w:rsidRDefault="00007BBD" w:rsidP="00007BBD">
            <w:pPr>
              <w:numPr>
                <w:ilvl w:val="0"/>
                <w:numId w:val="25"/>
              </w:numPr>
              <w:ind w:right="112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007BB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Ανακεφαλαίωση </w:t>
            </w:r>
            <w:r w:rsidRPr="00007BB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(Λεκτική)</w:t>
            </w:r>
          </w:p>
          <w:p w:rsidR="00007BBD" w:rsidRPr="00EA24C2" w:rsidRDefault="00007BBD" w:rsidP="00007BBD">
            <w:pPr>
              <w:ind w:left="406" w:hanging="28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24C2">
              <w:rPr>
                <w:rFonts w:ascii="Arial" w:hAnsi="Arial" w:cs="Arial"/>
                <w:b/>
                <w:bCs/>
                <w:sz w:val="18"/>
                <w:szCs w:val="18"/>
              </w:rPr>
              <w:t>Τεχνική: Διάλογος</w:t>
            </w:r>
          </w:p>
          <w:p w:rsidR="00730D83" w:rsidRPr="00C93483" w:rsidRDefault="00007BBD" w:rsidP="009E72D4">
            <w:pPr>
              <w:spacing w:line="25" w:lineRule="atLeast"/>
              <w:jc w:val="both"/>
              <w:rPr>
                <w:rFonts w:ascii="Arial" w:hAnsi="Arial" w:cs="Arial"/>
                <w:b/>
                <w:bCs/>
              </w:rPr>
            </w:pPr>
            <w:r w:rsidRPr="00EA24C2">
              <w:rPr>
                <w:rFonts w:ascii="Arial" w:hAnsi="Arial" w:cs="Arial"/>
                <w:bCs/>
                <w:sz w:val="18"/>
                <w:szCs w:val="18"/>
              </w:rPr>
              <w:t>Γίνεται λεκτική ανακεφαλαίωση των κύριων σημείων του μαθήματος και συζητούνται τυχόν απορίες των μαθητώ</w:t>
            </w:r>
            <w:r w:rsidR="00D20836">
              <w:rPr>
                <w:rFonts w:ascii="Arial" w:hAnsi="Arial" w:cs="Arial"/>
                <w:bCs/>
                <w:sz w:val="18"/>
                <w:szCs w:val="18"/>
              </w:rPr>
              <w:t>ν</w:t>
            </w:r>
          </w:p>
        </w:tc>
        <w:tc>
          <w:tcPr>
            <w:tcW w:w="1559" w:type="dxa"/>
            <w:vMerge w:val="restart"/>
          </w:tcPr>
          <w:p w:rsidR="00730D83" w:rsidRDefault="00730D83" w:rsidP="006537E4">
            <w:pPr>
              <w:spacing w:line="25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348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DE6EEB" w:rsidRDefault="00DE6EEB" w:rsidP="006537E4">
            <w:pPr>
              <w:spacing w:line="25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E6EEB" w:rsidRDefault="00DE6EEB" w:rsidP="006537E4">
            <w:pPr>
              <w:spacing w:line="25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E6EEB" w:rsidRDefault="00DE6EEB" w:rsidP="006537E4">
            <w:pPr>
              <w:spacing w:line="25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E6EEB" w:rsidRDefault="00DE6EEB" w:rsidP="006537E4">
            <w:pPr>
              <w:spacing w:line="25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E6EEB" w:rsidRDefault="00DE6EEB" w:rsidP="006537E4">
            <w:pPr>
              <w:spacing w:line="25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E6EEB" w:rsidRDefault="00DE6EEB" w:rsidP="006537E4">
            <w:pPr>
              <w:spacing w:line="25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E6EEB" w:rsidRDefault="00DE6EEB" w:rsidP="006537E4">
            <w:pPr>
              <w:spacing w:line="25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E6EEB" w:rsidRDefault="00DE6EEB" w:rsidP="006537E4">
            <w:pPr>
              <w:spacing w:line="25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Παρουσίαση διαφανειών </w:t>
            </w:r>
          </w:p>
          <w:p w:rsidR="00DE6EEB" w:rsidRPr="002448D4" w:rsidRDefault="00DE6EEB" w:rsidP="006537E4">
            <w:pPr>
              <w:spacing w:line="25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PowerPoint</w:t>
            </w:r>
            <w:r w:rsidRPr="002448D4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DE6EEB" w:rsidRPr="002448D4" w:rsidRDefault="00DE6EEB" w:rsidP="006537E4">
            <w:pPr>
              <w:spacing w:line="25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E6EEB" w:rsidRPr="002448D4" w:rsidRDefault="00DE6EEB" w:rsidP="006537E4">
            <w:pPr>
              <w:spacing w:line="25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E6EEB" w:rsidRPr="002448D4" w:rsidRDefault="00DE6EEB" w:rsidP="006537E4">
            <w:pPr>
              <w:spacing w:line="25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E6EEB" w:rsidRPr="002448D4" w:rsidRDefault="00DE6EEB" w:rsidP="006537E4">
            <w:pPr>
              <w:spacing w:line="25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E6EEB" w:rsidRPr="002448D4" w:rsidRDefault="00DE6EEB" w:rsidP="006537E4">
            <w:pPr>
              <w:spacing w:line="25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E6EEB" w:rsidRPr="002448D4" w:rsidRDefault="00DE6EEB" w:rsidP="006537E4">
            <w:pPr>
              <w:spacing w:line="25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E6EEB" w:rsidRPr="002448D4" w:rsidRDefault="00DE6EEB" w:rsidP="006537E4">
            <w:pPr>
              <w:spacing w:line="25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E6EEB" w:rsidRPr="002448D4" w:rsidRDefault="00DE6EEB" w:rsidP="006537E4">
            <w:pPr>
              <w:spacing w:line="25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48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DE6EEB" w:rsidRPr="00DE6EEB" w:rsidRDefault="00DE6EEB" w:rsidP="006537E4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Φύλλο Αξιολόγησης</w:t>
            </w:r>
          </w:p>
        </w:tc>
        <w:tc>
          <w:tcPr>
            <w:tcW w:w="107" w:type="dxa"/>
            <w:tcBorders>
              <w:top w:val="nil"/>
              <w:bottom w:val="nil"/>
            </w:tcBorders>
          </w:tcPr>
          <w:p w:rsidR="00730D83" w:rsidRPr="00AB7228" w:rsidRDefault="00730D83" w:rsidP="006537E4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0" w:type="dxa"/>
          </w:tcPr>
          <w:p w:rsidR="00730D83" w:rsidRPr="00B3454A" w:rsidRDefault="00730D83" w:rsidP="00DE6EEB">
            <w:pPr>
              <w:spacing w:line="25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3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B7228">
              <w:rPr>
                <w:rFonts w:ascii="Arial" w:hAnsi="Arial" w:cs="Arial"/>
                <w:b/>
                <w:bCs/>
                <w:sz w:val="22"/>
                <w:szCs w:val="22"/>
              </w:rPr>
              <w:t>Γνωστικών:</w:t>
            </w:r>
            <w:r w:rsidR="00B3454A" w:rsidRPr="00EA24C2">
              <w:rPr>
                <w:rFonts w:ascii="Arial" w:hAnsi="Arial" w:cs="Arial"/>
                <w:bCs/>
                <w:sz w:val="20"/>
                <w:szCs w:val="20"/>
              </w:rPr>
              <w:t xml:space="preserve"> Μ</w:t>
            </w:r>
            <w:r w:rsidR="00B3454A">
              <w:rPr>
                <w:rFonts w:ascii="Arial" w:hAnsi="Arial" w:cs="Arial"/>
                <w:bCs/>
                <w:sz w:val="20"/>
                <w:szCs w:val="20"/>
              </w:rPr>
              <w:t>ετά την παρουσίαση των νέων «δεδομένων»</w:t>
            </w:r>
            <w:r w:rsidR="00B3454A" w:rsidRPr="00EA24C2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="00B3454A" w:rsidRPr="00EA24C2">
              <w:rPr>
                <w:rFonts w:ascii="Arial" w:hAnsi="Arial" w:cs="Arial"/>
                <w:bCs/>
                <w:sz w:val="20"/>
                <w:szCs w:val="20"/>
                <w:lang w:val="en-US"/>
              </w:rPr>
              <w:t>powerpoint</w:t>
            </w:r>
            <w:proofErr w:type="spellEnd"/>
            <w:r w:rsidR="00B3454A" w:rsidRPr="00EA24C2">
              <w:rPr>
                <w:rFonts w:ascii="Arial" w:hAnsi="Arial" w:cs="Arial"/>
                <w:bCs/>
                <w:sz w:val="20"/>
                <w:szCs w:val="20"/>
              </w:rPr>
              <w:t>) και τη συζήτηση στην τάξη, οι μαθη</w:t>
            </w:r>
            <w:r w:rsidR="00B3454A">
              <w:rPr>
                <w:rFonts w:ascii="Arial" w:hAnsi="Arial" w:cs="Arial"/>
                <w:bCs/>
                <w:sz w:val="20"/>
                <w:szCs w:val="20"/>
              </w:rPr>
              <w:t>τές είναι σε θέση</w:t>
            </w:r>
            <w:r w:rsidR="00B3454A" w:rsidRPr="00EA24C2">
              <w:rPr>
                <w:rFonts w:ascii="Arial" w:hAnsi="Arial" w:cs="Arial"/>
                <w:bCs/>
                <w:sz w:val="20"/>
                <w:szCs w:val="20"/>
              </w:rPr>
              <w:t xml:space="preserve"> να αναγνωρίζουν </w:t>
            </w:r>
            <w:r w:rsidR="00B3454A">
              <w:rPr>
                <w:rFonts w:ascii="Arial" w:hAnsi="Arial" w:cs="Arial"/>
                <w:sz w:val="20"/>
                <w:szCs w:val="20"/>
              </w:rPr>
              <w:t>το πώς, πότε και που γεννήθηκε η κοινωνιολογία καθώς και ποιο είναι το αντικείμενό της.</w:t>
            </w:r>
          </w:p>
        </w:tc>
      </w:tr>
      <w:tr w:rsidR="00730D83" w:rsidRPr="00C93483" w:rsidTr="00DE6EEB">
        <w:trPr>
          <w:trHeight w:val="885"/>
          <w:tblCellSpacing w:w="0" w:type="dxa"/>
          <w:jc w:val="center"/>
        </w:trPr>
        <w:tc>
          <w:tcPr>
            <w:tcW w:w="6074" w:type="dxa"/>
            <w:vMerge/>
            <w:vAlign w:val="center"/>
          </w:tcPr>
          <w:p w:rsidR="00730D83" w:rsidRPr="00C93483" w:rsidRDefault="00730D83" w:rsidP="006537E4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730D83" w:rsidRPr="00C93483" w:rsidRDefault="00730D83" w:rsidP="006537E4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" w:type="dxa"/>
            <w:tcBorders>
              <w:top w:val="nil"/>
              <w:bottom w:val="nil"/>
            </w:tcBorders>
          </w:tcPr>
          <w:p w:rsidR="00730D83" w:rsidRPr="00AB7228" w:rsidRDefault="00730D83" w:rsidP="006537E4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0" w:type="dxa"/>
          </w:tcPr>
          <w:p w:rsidR="00DE6EEB" w:rsidRDefault="00730D83" w:rsidP="00DE6E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345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B72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Συναισθηματικών: </w:t>
            </w:r>
            <w:r w:rsidR="00DE6EEB">
              <w:rPr>
                <w:rFonts w:ascii="Arial" w:hAnsi="Arial" w:cs="Arial"/>
                <w:bCs/>
                <w:sz w:val="20"/>
                <w:szCs w:val="20"/>
              </w:rPr>
              <w:t>Με την</w:t>
            </w:r>
            <w:r w:rsidR="00D65B21">
              <w:rPr>
                <w:rFonts w:ascii="Arial" w:hAnsi="Arial" w:cs="Arial"/>
                <w:bCs/>
                <w:sz w:val="20"/>
                <w:szCs w:val="20"/>
              </w:rPr>
              <w:t xml:space="preserve"> ερωταπόκρι</w:t>
            </w:r>
            <w:r w:rsidR="00DE6EEB">
              <w:rPr>
                <w:rFonts w:ascii="Arial" w:hAnsi="Arial" w:cs="Arial"/>
                <w:bCs/>
                <w:sz w:val="20"/>
                <w:szCs w:val="20"/>
              </w:rPr>
              <w:t xml:space="preserve">ση κατά την έναρξη του μαθήματος, </w:t>
            </w:r>
            <w:proofErr w:type="spellStart"/>
            <w:r w:rsidR="00DE6EEB">
              <w:rPr>
                <w:rFonts w:ascii="Arial" w:hAnsi="Arial" w:cs="Arial"/>
                <w:bCs/>
                <w:sz w:val="20"/>
                <w:szCs w:val="20"/>
              </w:rPr>
              <w:t>προβληματοποιείται</w:t>
            </w:r>
            <w:proofErr w:type="spellEnd"/>
            <w:r w:rsidR="00DE6EEB">
              <w:rPr>
                <w:rFonts w:ascii="Arial" w:hAnsi="Arial" w:cs="Arial"/>
                <w:bCs/>
                <w:sz w:val="20"/>
                <w:szCs w:val="20"/>
              </w:rPr>
              <w:t xml:space="preserve"> και προσεγγίζεται βιωματικά το διδακτικό αντικείμενο, </w:t>
            </w:r>
            <w:proofErr w:type="spellStart"/>
            <w:r w:rsidR="00DE6EEB">
              <w:rPr>
                <w:rFonts w:ascii="Arial" w:hAnsi="Arial" w:cs="Arial"/>
                <w:bCs/>
                <w:sz w:val="20"/>
                <w:szCs w:val="20"/>
              </w:rPr>
              <w:t>κινητο</w:t>
            </w:r>
            <w:proofErr w:type="spellEnd"/>
            <w:r w:rsidR="00DE6EEB">
              <w:rPr>
                <w:rFonts w:ascii="Arial" w:hAnsi="Arial" w:cs="Arial"/>
                <w:bCs/>
                <w:sz w:val="20"/>
                <w:szCs w:val="20"/>
              </w:rPr>
              <w:t>-ποιώντας το ενδιαφέρον των μαθητών. Οι μαθητές ενθαρρύνονται να συμμετέχουν, αναφέροντας ελεύθερα ποια είναι η πρώτη τους σκέψη ακούγοντας τη λέξη της «Κοινωνιολογίας»</w:t>
            </w:r>
          </w:p>
          <w:p w:rsidR="00730D83" w:rsidRDefault="00DE6EEB" w:rsidP="00D65B21">
            <w:pPr>
              <w:spacing w:line="25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Επιπλέον, στο στάδιο της εφαρμογής, μέσω καθοδηγούμενου διαλόγου, καλλιεργείται η αυτοπεποίθηση των μαθητών για την ικανότητά τους να αναγνωρίζουν τόσο τις κοινωνικές και ιστορικές συνθήκες δημιουργίας της κοινωνιολογίας όσο και ποιο είναι το βασικό αντικείμενό της</w:t>
            </w:r>
          </w:p>
          <w:p w:rsidR="009E72D4" w:rsidRPr="00AB7228" w:rsidRDefault="009E72D4" w:rsidP="00D65B21">
            <w:pPr>
              <w:spacing w:line="25" w:lineRule="atLeast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30D83" w:rsidRPr="00C93483" w:rsidTr="00DE6EEB">
        <w:trPr>
          <w:trHeight w:val="885"/>
          <w:tblCellSpacing w:w="0" w:type="dxa"/>
          <w:jc w:val="center"/>
        </w:trPr>
        <w:tc>
          <w:tcPr>
            <w:tcW w:w="6074" w:type="dxa"/>
            <w:vMerge/>
            <w:vAlign w:val="center"/>
          </w:tcPr>
          <w:p w:rsidR="00730D83" w:rsidRPr="00C93483" w:rsidRDefault="00730D83" w:rsidP="006537E4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730D83" w:rsidRPr="00C93483" w:rsidRDefault="00730D83" w:rsidP="006537E4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07" w:type="dxa"/>
            <w:tcBorders>
              <w:top w:val="nil"/>
              <w:bottom w:val="nil"/>
            </w:tcBorders>
          </w:tcPr>
          <w:p w:rsidR="00730D83" w:rsidRPr="00AB7228" w:rsidRDefault="00730D83" w:rsidP="006537E4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0" w:type="dxa"/>
          </w:tcPr>
          <w:p w:rsidR="00730D83" w:rsidRDefault="00730D83" w:rsidP="009E72D4">
            <w:pPr>
              <w:spacing w:line="25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E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B7228">
              <w:rPr>
                <w:rFonts w:ascii="Arial" w:hAnsi="Arial" w:cs="Arial"/>
                <w:b/>
                <w:bCs/>
                <w:sz w:val="22"/>
                <w:szCs w:val="22"/>
              </w:rPr>
              <w:t>Κοινωνικών</w:t>
            </w:r>
            <w:r w:rsidRPr="00D65B2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D65B21" w:rsidRPr="00B52166">
              <w:rPr>
                <w:rFonts w:ascii="Arial" w:hAnsi="Arial" w:cs="Arial"/>
                <w:sz w:val="20"/>
                <w:szCs w:val="20"/>
              </w:rPr>
              <w:t xml:space="preserve"> Στο στάδιο της επαφής με τα δεδομένα, μέσω της συζήτησης οι μαθητές αναπτύσσουν δεξιότη</w:t>
            </w:r>
            <w:r w:rsidR="00D65B21">
              <w:rPr>
                <w:rFonts w:ascii="Arial" w:hAnsi="Arial" w:cs="Arial"/>
                <w:sz w:val="20"/>
                <w:szCs w:val="20"/>
              </w:rPr>
              <w:t xml:space="preserve">τες διαλόγου με τους συμμαθητές </w:t>
            </w:r>
            <w:r w:rsidR="00D65B21" w:rsidRPr="00B52166">
              <w:rPr>
                <w:rFonts w:ascii="Arial" w:hAnsi="Arial" w:cs="Arial"/>
                <w:sz w:val="20"/>
                <w:szCs w:val="20"/>
              </w:rPr>
              <w:t xml:space="preserve">τους. Το ίδιο </w:t>
            </w:r>
            <w:r w:rsidR="00D65B21">
              <w:rPr>
                <w:rFonts w:ascii="Arial" w:hAnsi="Arial" w:cs="Arial"/>
                <w:sz w:val="20"/>
                <w:szCs w:val="20"/>
              </w:rPr>
              <w:t xml:space="preserve">και </w:t>
            </w:r>
            <w:r w:rsidR="00D65B21" w:rsidRPr="00B52166">
              <w:rPr>
                <w:rFonts w:ascii="Arial" w:hAnsi="Arial" w:cs="Arial"/>
                <w:sz w:val="20"/>
                <w:szCs w:val="20"/>
              </w:rPr>
              <w:t>κατά τη</w:t>
            </w:r>
            <w:r w:rsidR="00D65B21">
              <w:rPr>
                <w:rFonts w:ascii="Arial" w:hAnsi="Arial" w:cs="Arial"/>
                <w:sz w:val="20"/>
                <w:szCs w:val="20"/>
              </w:rPr>
              <w:t xml:space="preserve">ν </w:t>
            </w:r>
            <w:proofErr w:type="spellStart"/>
            <w:r w:rsidR="009E72D4">
              <w:rPr>
                <w:rFonts w:ascii="Arial" w:hAnsi="Arial" w:cs="Arial"/>
                <w:sz w:val="20"/>
                <w:szCs w:val="20"/>
              </w:rPr>
              <w:t>Εφαρμογη</w:t>
            </w:r>
            <w:proofErr w:type="spellEnd"/>
            <w:r w:rsidR="009E72D4">
              <w:rPr>
                <w:rFonts w:ascii="Arial" w:hAnsi="Arial" w:cs="Arial"/>
                <w:sz w:val="20"/>
                <w:szCs w:val="20"/>
              </w:rPr>
              <w:t xml:space="preserve"> μέσα από τις ερωταποκρίσεις και κατά την </w:t>
            </w:r>
            <w:r w:rsidR="00D65B21">
              <w:rPr>
                <w:rFonts w:ascii="Arial" w:hAnsi="Arial" w:cs="Arial"/>
                <w:sz w:val="20"/>
                <w:szCs w:val="20"/>
              </w:rPr>
              <w:t>Αξιολόγηση καθώς το τεστ πραγματοποιείται σε ομάδες των δυο ατόμων.</w:t>
            </w:r>
          </w:p>
          <w:p w:rsidR="009E72D4" w:rsidRPr="00AB7228" w:rsidRDefault="009E72D4" w:rsidP="009E72D4">
            <w:pPr>
              <w:spacing w:line="25" w:lineRule="atLeast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30D83" w:rsidRPr="00C93483" w:rsidTr="00DE6EEB">
        <w:trPr>
          <w:trHeight w:val="802"/>
          <w:tblCellSpacing w:w="0" w:type="dxa"/>
          <w:jc w:val="center"/>
        </w:trPr>
        <w:tc>
          <w:tcPr>
            <w:tcW w:w="6074" w:type="dxa"/>
            <w:vMerge/>
            <w:vAlign w:val="center"/>
          </w:tcPr>
          <w:p w:rsidR="00730D83" w:rsidRPr="00C93483" w:rsidRDefault="00730D83" w:rsidP="006537E4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730D83" w:rsidRPr="00C93483" w:rsidRDefault="00730D83" w:rsidP="006537E4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07" w:type="dxa"/>
            <w:tcBorders>
              <w:top w:val="nil"/>
              <w:bottom w:val="nil"/>
            </w:tcBorders>
          </w:tcPr>
          <w:p w:rsidR="00730D83" w:rsidRPr="00AB7228" w:rsidRDefault="00730D83" w:rsidP="006537E4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0" w:type="dxa"/>
          </w:tcPr>
          <w:p w:rsidR="00730D83" w:rsidRPr="009E72D4" w:rsidRDefault="00730D83" w:rsidP="009E72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B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B7228">
              <w:rPr>
                <w:rFonts w:ascii="Arial" w:hAnsi="Arial" w:cs="Arial"/>
                <w:b/>
                <w:bCs/>
                <w:sz w:val="22"/>
                <w:szCs w:val="22"/>
              </w:rPr>
              <w:t>Μεταγνωστικών</w:t>
            </w:r>
            <w:proofErr w:type="spellEnd"/>
            <w:r w:rsidRPr="009E72D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9E72D4">
              <w:rPr>
                <w:rFonts w:ascii="Arial" w:hAnsi="Arial" w:cs="Arial"/>
                <w:sz w:val="20"/>
                <w:szCs w:val="20"/>
              </w:rPr>
              <w:t xml:space="preserve"> Μέσω του φύλλου αξιολόγησης, οι μαθητές καλούνται να απαντήσουν σε συγκεκριμένες ερωτήσεις , τα οποία τους οδηγούν σε διαδικασίες </w:t>
            </w:r>
            <w:proofErr w:type="spellStart"/>
            <w:r w:rsidR="009E72D4">
              <w:rPr>
                <w:rFonts w:ascii="Arial" w:hAnsi="Arial" w:cs="Arial"/>
                <w:sz w:val="20"/>
                <w:szCs w:val="20"/>
              </w:rPr>
              <w:t>αναστοχασμού</w:t>
            </w:r>
            <w:proofErr w:type="spellEnd"/>
            <w:r w:rsidR="009E72D4">
              <w:rPr>
                <w:rFonts w:ascii="Arial" w:hAnsi="Arial" w:cs="Arial"/>
                <w:sz w:val="20"/>
                <w:szCs w:val="20"/>
              </w:rPr>
              <w:t xml:space="preserve"> και </w:t>
            </w:r>
            <w:proofErr w:type="spellStart"/>
            <w:r w:rsidR="009E72D4">
              <w:rPr>
                <w:rFonts w:ascii="Arial" w:hAnsi="Arial" w:cs="Arial"/>
                <w:sz w:val="20"/>
                <w:szCs w:val="20"/>
              </w:rPr>
              <w:t>αυτοαξιολόγησης</w:t>
            </w:r>
            <w:proofErr w:type="spellEnd"/>
            <w:r w:rsidR="009E72D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30D83" w:rsidRPr="00C93483" w:rsidTr="00DE6EEB">
        <w:trPr>
          <w:trHeight w:val="1260"/>
          <w:tblCellSpacing w:w="0" w:type="dxa"/>
          <w:jc w:val="center"/>
        </w:trPr>
        <w:tc>
          <w:tcPr>
            <w:tcW w:w="7633" w:type="dxa"/>
            <w:gridSpan w:val="2"/>
          </w:tcPr>
          <w:p w:rsidR="00730D83" w:rsidRPr="009C71E9" w:rsidRDefault="00730D83" w:rsidP="006537E4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 w:rsidRPr="007623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C71E9">
              <w:rPr>
                <w:rFonts w:ascii="Arial" w:hAnsi="Arial" w:cs="Arial"/>
                <w:b/>
                <w:bCs/>
                <w:sz w:val="22"/>
                <w:szCs w:val="22"/>
              </w:rPr>
              <w:t>Αξιολόγηση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9C71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730D83" w:rsidRDefault="00730D83" w:rsidP="006537E4">
            <w:pPr>
              <w:spacing w:line="25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1269">
              <w:rPr>
                <w:rFonts w:ascii="Arial" w:hAnsi="Arial" w:cs="Arial"/>
                <w:b/>
                <w:bCs/>
                <w:sz w:val="22"/>
                <w:szCs w:val="22"/>
              </w:rPr>
              <w:t>Περιγραφή των τεχνικών αξιολόγησης που εφαρμόστηκαν</w:t>
            </w:r>
          </w:p>
          <w:p w:rsidR="009E72D4" w:rsidRPr="00381269" w:rsidRDefault="009E72D4" w:rsidP="009E72D4">
            <w:pPr>
              <w:spacing w:line="25" w:lineRule="atLeast"/>
              <w:jc w:val="both"/>
              <w:rPr>
                <w:rFonts w:ascii="Arial" w:hAnsi="Arial" w:cs="Arial"/>
                <w:b/>
                <w:bCs/>
              </w:rPr>
            </w:pPr>
            <w:r w:rsidRPr="00EA24C2">
              <w:rPr>
                <w:rFonts w:ascii="Arial" w:hAnsi="Arial" w:cs="Arial"/>
                <w:bCs/>
                <w:sz w:val="18"/>
                <w:szCs w:val="18"/>
              </w:rPr>
              <w:t>Φύλλο αξιολόγησης, με δύο ερωτήσεις πολλαπλώ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ν επιλογών και μία ναι-όχι, </w:t>
            </w:r>
            <w:r w:rsidRPr="00EA24C2">
              <w:rPr>
                <w:rFonts w:ascii="Arial" w:hAnsi="Arial" w:cs="Arial"/>
                <w:bCs/>
                <w:sz w:val="18"/>
                <w:szCs w:val="18"/>
              </w:rPr>
              <w:t>ώστε να διαπιστωθεί ο βαθμός στον οποίο οι στόχοι της διδασκαλίας επιτεύχθηκαν.</w:t>
            </w:r>
          </w:p>
        </w:tc>
        <w:tc>
          <w:tcPr>
            <w:tcW w:w="107" w:type="dxa"/>
            <w:tcBorders>
              <w:top w:val="nil"/>
            </w:tcBorders>
          </w:tcPr>
          <w:p w:rsidR="00730D83" w:rsidRPr="00B14EFC" w:rsidRDefault="00730D83" w:rsidP="006537E4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</w:p>
          <w:p w:rsidR="00730D83" w:rsidRDefault="00730D83" w:rsidP="006537E4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</w:p>
          <w:p w:rsidR="00730D83" w:rsidRDefault="00730D83" w:rsidP="006537E4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</w:p>
          <w:p w:rsidR="00730D83" w:rsidRPr="00C93483" w:rsidRDefault="00730D83" w:rsidP="006537E4">
            <w:pPr>
              <w:spacing w:line="25" w:lineRule="atLeast"/>
              <w:rPr>
                <w:rFonts w:ascii="Arial" w:hAnsi="Arial" w:cs="Arial"/>
              </w:rPr>
            </w:pPr>
            <w:r w:rsidRPr="00C9348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920" w:type="dxa"/>
          </w:tcPr>
          <w:p w:rsidR="00730D83" w:rsidRDefault="00730D83" w:rsidP="006537E4">
            <w:pPr>
              <w:spacing w:line="25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3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93483">
              <w:rPr>
                <w:rFonts w:ascii="Arial" w:hAnsi="Arial" w:cs="Arial"/>
                <w:b/>
                <w:bCs/>
                <w:sz w:val="22"/>
                <w:szCs w:val="22"/>
              </w:rPr>
              <w:t>Βιβλιογραφία – Βοηθήματα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9E72D4" w:rsidRDefault="009E72D4" w:rsidP="009E72D4">
            <w:pPr>
              <w:numPr>
                <w:ilvl w:val="0"/>
                <w:numId w:val="26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Κασιμάτη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Ρεγ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Γεωργούλας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Στρ.,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Παπαιωάννου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Μ.,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Πράνταλος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Ιων.</w:t>
            </w:r>
            <w:r w:rsidR="00300C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(2007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),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Κοινωνιολογία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Γ΄Λυκείου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, Οργανισμός Εκδόσεων Διδακτικών Βιβλίων, Αθήνα.</w:t>
            </w:r>
          </w:p>
          <w:p w:rsidR="009E72D4" w:rsidRDefault="009E72D4" w:rsidP="006537E4">
            <w:pPr>
              <w:spacing w:line="25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E72D4" w:rsidRPr="00C93483" w:rsidRDefault="009E72D4" w:rsidP="006537E4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</w:p>
        </w:tc>
      </w:tr>
    </w:tbl>
    <w:p w:rsidR="00730D83" w:rsidRPr="009E72D4" w:rsidRDefault="00730D83" w:rsidP="006537E4">
      <w:pPr>
        <w:spacing w:line="25" w:lineRule="atLeast"/>
      </w:pPr>
    </w:p>
    <w:p w:rsidR="00730D83" w:rsidRPr="008533CD" w:rsidRDefault="00730D83" w:rsidP="008533CD">
      <w:pPr>
        <w:pStyle w:val="1"/>
        <w:spacing w:before="0" w:after="0" w:line="300" w:lineRule="auto"/>
        <w:rPr>
          <w:rFonts w:ascii="Times New Roman" w:hAnsi="Times New Roman" w:cs="Times New Roman"/>
        </w:rPr>
      </w:pPr>
      <w:r w:rsidRPr="008533CD">
        <w:rPr>
          <w:rFonts w:ascii="Times New Roman" w:hAnsi="Times New Roman" w:cs="Times New Roman"/>
        </w:rPr>
        <w:lastRenderedPageBreak/>
        <w:tab/>
      </w:r>
    </w:p>
    <w:tbl>
      <w:tblPr>
        <w:tblpPr w:leftFromText="181" w:rightFromText="181" w:vertAnchor="text" w:horzAnchor="margin" w:tblpXSpec="center" w:tblpY="1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4032"/>
        <w:gridCol w:w="468"/>
        <w:gridCol w:w="3240"/>
        <w:gridCol w:w="3852"/>
      </w:tblGrid>
      <w:tr w:rsidR="00730D83" w:rsidRPr="00D96ED2">
        <w:trPr>
          <w:trHeight w:val="862"/>
        </w:trPr>
        <w:tc>
          <w:tcPr>
            <w:tcW w:w="15840" w:type="dxa"/>
            <w:gridSpan w:val="5"/>
          </w:tcPr>
          <w:p w:rsidR="00730D83" w:rsidRPr="008533CD" w:rsidRDefault="00730D83" w:rsidP="008533CD">
            <w:pPr>
              <w:tabs>
                <w:tab w:val="left" w:pos="1800"/>
                <w:tab w:val="left" w:pos="3690"/>
              </w:tabs>
              <w:spacing w:line="25" w:lineRule="atLeast"/>
              <w:rPr>
                <w:rFonts w:ascii="Arial" w:hAnsi="Arial" w:cs="Arial"/>
              </w:rPr>
            </w:pPr>
            <w:r w:rsidRPr="008533CD">
              <w:rPr>
                <w:rFonts w:ascii="Arial" w:hAnsi="Arial" w:cs="Arial"/>
                <w:sz w:val="22"/>
                <w:szCs w:val="22"/>
              </w:rPr>
              <w:t>Α.Σ.ΠΑΙ.Τ.Ε.</w:t>
            </w:r>
            <w:r>
              <w:rPr>
                <w:rFonts w:ascii="Arial" w:hAnsi="Arial" w:cs="Arial"/>
                <w:sz w:val="22"/>
                <w:szCs w:val="22"/>
              </w:rPr>
              <w:t xml:space="preserve"> – Ε.Π.ΠΑΙ.Κ</w:t>
            </w:r>
          </w:p>
          <w:p w:rsidR="00730D83" w:rsidRPr="008533CD" w:rsidRDefault="00730D83" w:rsidP="008533CD">
            <w:pPr>
              <w:tabs>
                <w:tab w:val="left" w:pos="1800"/>
                <w:tab w:val="left" w:pos="3690"/>
              </w:tabs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Παράρτημα Βόλου </w:t>
            </w:r>
          </w:p>
          <w:p w:rsidR="00730D83" w:rsidRPr="00D96ED2" w:rsidRDefault="00730D83" w:rsidP="00B55C40">
            <w:pPr>
              <w:tabs>
                <w:tab w:val="left" w:pos="1800"/>
                <w:tab w:val="left" w:pos="3690"/>
              </w:tabs>
              <w:spacing w:line="2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Δ</w:t>
            </w:r>
            <w:r w:rsidRPr="00D96E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ΕΛΤΙΟ ΑΞΙΟΛΟΓΗΣΗΣ ΔΙΔΑΣΚΑΛΙΑΣ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ΦΟΙΤΗ</w:t>
            </w:r>
            <w:r w:rsidRPr="00D96ED2">
              <w:rPr>
                <w:rFonts w:ascii="Arial" w:hAnsi="Arial" w:cs="Arial"/>
                <w:b/>
                <w:bCs/>
                <w:sz w:val="22"/>
                <w:szCs w:val="22"/>
              </w:rPr>
              <w:t>ΤΗ/ΤΡΙΑΣ</w:t>
            </w:r>
          </w:p>
        </w:tc>
      </w:tr>
      <w:tr w:rsidR="00730D83" w:rsidRPr="00D96ED2">
        <w:trPr>
          <w:trHeight w:val="379"/>
        </w:trPr>
        <w:tc>
          <w:tcPr>
            <w:tcW w:w="4248" w:type="dxa"/>
            <w:vMerge w:val="restart"/>
          </w:tcPr>
          <w:p w:rsidR="00730D83" w:rsidRDefault="00730D83" w:rsidP="008533CD">
            <w:pPr>
              <w:spacing w:line="25" w:lineRule="atLeast"/>
              <w:jc w:val="center"/>
              <w:rPr>
                <w:rFonts w:ascii="Arial" w:hAnsi="Arial" w:cs="Arial"/>
                <w:b/>
                <w:bCs/>
              </w:rPr>
            </w:pPr>
            <w:r w:rsidRPr="00D96ED2">
              <w:rPr>
                <w:rFonts w:ascii="Arial" w:hAnsi="Arial" w:cs="Arial"/>
                <w:b/>
                <w:bCs/>
                <w:sz w:val="22"/>
                <w:szCs w:val="22"/>
              </w:rPr>
              <w:t>ΣΤΟΙΧΕΙΑ ΔΙΕΞΑΓΩΓΗΣ ΤΗΣ ΔΙΔΑΣΚΑΛΙΑΣ</w:t>
            </w:r>
          </w:p>
          <w:p w:rsidR="00730D83" w:rsidRDefault="00730D83" w:rsidP="008533CD">
            <w:pPr>
              <w:spacing w:line="25" w:lineRule="atLeast"/>
              <w:rPr>
                <w:rFonts w:ascii="Arial" w:hAnsi="Arial" w:cs="Arial"/>
              </w:rPr>
            </w:pPr>
          </w:p>
          <w:p w:rsidR="00730D83" w:rsidRPr="0068342C" w:rsidRDefault="00730D83" w:rsidP="008533CD">
            <w:pPr>
              <w:spacing w:line="25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Ακαδ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έτος εγγραφής: _________</w:t>
            </w:r>
          </w:p>
          <w:p w:rsidR="00730D83" w:rsidRPr="00D96ED2" w:rsidRDefault="00730D83" w:rsidP="008533CD">
            <w:pPr>
              <w:spacing w:line="25" w:lineRule="atLeast"/>
              <w:rPr>
                <w:rFonts w:ascii="Arial" w:hAnsi="Arial" w:cs="Arial"/>
              </w:rPr>
            </w:pPr>
            <w:r w:rsidRPr="00D96ED2">
              <w:rPr>
                <w:rFonts w:ascii="Arial" w:hAnsi="Arial" w:cs="Arial"/>
                <w:sz w:val="22"/>
                <w:szCs w:val="22"/>
              </w:rPr>
              <w:t>Επώνυμο:__</w:t>
            </w:r>
            <w:r>
              <w:rPr>
                <w:rFonts w:ascii="Arial" w:hAnsi="Arial" w:cs="Arial"/>
                <w:sz w:val="22"/>
                <w:szCs w:val="22"/>
              </w:rPr>
              <w:t>_____________________</w:t>
            </w:r>
          </w:p>
          <w:p w:rsidR="00730D83" w:rsidRPr="00D96ED2" w:rsidRDefault="00730D83" w:rsidP="008533CD">
            <w:pPr>
              <w:spacing w:line="25" w:lineRule="atLeast"/>
              <w:rPr>
                <w:rFonts w:ascii="Arial" w:hAnsi="Arial" w:cs="Arial"/>
              </w:rPr>
            </w:pPr>
            <w:r w:rsidRPr="00D96ED2">
              <w:rPr>
                <w:rFonts w:ascii="Arial" w:hAnsi="Arial" w:cs="Arial"/>
                <w:sz w:val="22"/>
                <w:szCs w:val="22"/>
              </w:rPr>
              <w:t>Όνομα:___________</w:t>
            </w:r>
            <w:r>
              <w:rPr>
                <w:rFonts w:ascii="Arial" w:hAnsi="Arial" w:cs="Arial"/>
                <w:sz w:val="22"/>
                <w:szCs w:val="22"/>
              </w:rPr>
              <w:t>_______________</w:t>
            </w:r>
          </w:p>
          <w:p w:rsidR="00730D83" w:rsidRPr="00D96ED2" w:rsidRDefault="00730D83" w:rsidP="008533CD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Τομέας</w:t>
            </w:r>
            <w:r w:rsidRPr="00D96ED2">
              <w:rPr>
                <w:rFonts w:ascii="Arial" w:hAnsi="Arial" w:cs="Arial"/>
                <w:sz w:val="22"/>
                <w:szCs w:val="22"/>
              </w:rPr>
              <w:t>:______</w:t>
            </w:r>
            <w:r>
              <w:rPr>
                <w:rFonts w:ascii="Arial" w:hAnsi="Arial" w:cs="Arial"/>
                <w:sz w:val="22"/>
                <w:szCs w:val="22"/>
              </w:rPr>
              <w:t>______</w:t>
            </w:r>
            <w:r w:rsidRPr="00D96ED2">
              <w:rPr>
                <w:rFonts w:ascii="Arial" w:hAnsi="Arial" w:cs="Arial"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</w:p>
          <w:p w:rsidR="00730D83" w:rsidRPr="00D96ED2" w:rsidRDefault="00730D83" w:rsidP="008533CD">
            <w:pPr>
              <w:spacing w:line="25" w:lineRule="atLeast"/>
              <w:rPr>
                <w:rFonts w:ascii="Arial" w:hAnsi="Arial" w:cs="Arial"/>
              </w:rPr>
            </w:pPr>
            <w:r w:rsidRPr="00D96ED2">
              <w:rPr>
                <w:rFonts w:ascii="Arial" w:hAnsi="Arial" w:cs="Arial"/>
                <w:sz w:val="22"/>
                <w:szCs w:val="22"/>
              </w:rPr>
              <w:t>Τμήμα:_______________</w:t>
            </w:r>
            <w:r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:rsidR="00730D83" w:rsidRPr="00D96ED2" w:rsidRDefault="00730D83" w:rsidP="008533CD">
            <w:pPr>
              <w:spacing w:line="25" w:lineRule="atLeast"/>
              <w:rPr>
                <w:rFonts w:ascii="Arial" w:hAnsi="Arial" w:cs="Arial"/>
              </w:rPr>
            </w:pPr>
            <w:r w:rsidRPr="00D96ED2">
              <w:rPr>
                <w:rFonts w:ascii="Arial" w:hAnsi="Arial" w:cs="Arial"/>
                <w:sz w:val="22"/>
                <w:szCs w:val="22"/>
              </w:rPr>
              <w:t>Είδος διδασκαλίας:____________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</w:p>
          <w:p w:rsidR="00730D83" w:rsidRPr="00D96ED2" w:rsidRDefault="00730D83" w:rsidP="008533CD">
            <w:pPr>
              <w:spacing w:line="25" w:lineRule="atLeast"/>
              <w:rPr>
                <w:rFonts w:ascii="Arial" w:hAnsi="Arial" w:cs="Arial"/>
              </w:rPr>
            </w:pPr>
            <w:proofErr w:type="spellStart"/>
            <w:r w:rsidRPr="00D96ED2">
              <w:rPr>
                <w:rFonts w:ascii="Arial" w:hAnsi="Arial" w:cs="Arial"/>
                <w:sz w:val="22"/>
                <w:szCs w:val="22"/>
              </w:rPr>
              <w:t>Ημ</w:t>
            </w:r>
            <w:proofErr w:type="spellEnd"/>
            <w:r w:rsidRPr="00D96ED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96ED2">
              <w:rPr>
                <w:rFonts w:ascii="Arial" w:hAnsi="Arial" w:cs="Arial"/>
                <w:sz w:val="22"/>
                <w:szCs w:val="22"/>
              </w:rPr>
              <w:t>νία</w:t>
            </w:r>
            <w:proofErr w:type="spellEnd"/>
            <w:r w:rsidRPr="00D96ED2">
              <w:rPr>
                <w:rFonts w:ascii="Arial" w:hAnsi="Arial" w:cs="Arial"/>
                <w:sz w:val="22"/>
                <w:szCs w:val="22"/>
              </w:rPr>
              <w:t>:___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 w:rsidRPr="00D96ED2">
              <w:rPr>
                <w:rFonts w:ascii="Arial" w:hAnsi="Arial" w:cs="Arial"/>
                <w:sz w:val="22"/>
                <w:szCs w:val="22"/>
              </w:rPr>
              <w:t>_____ Ώρα:____</w:t>
            </w:r>
            <w:r>
              <w:rPr>
                <w:rFonts w:ascii="Arial" w:hAnsi="Arial" w:cs="Arial"/>
                <w:sz w:val="22"/>
                <w:szCs w:val="22"/>
              </w:rPr>
              <w:t>_____</w:t>
            </w:r>
            <w:r w:rsidRPr="00D96ED2">
              <w:rPr>
                <w:rFonts w:ascii="Arial" w:hAnsi="Arial" w:cs="Arial"/>
                <w:sz w:val="22"/>
                <w:szCs w:val="22"/>
              </w:rPr>
              <w:t>____</w:t>
            </w:r>
          </w:p>
          <w:p w:rsidR="00730D83" w:rsidRPr="00D96ED2" w:rsidRDefault="00730D83" w:rsidP="008533CD">
            <w:pPr>
              <w:spacing w:line="25" w:lineRule="atLeast"/>
              <w:rPr>
                <w:rFonts w:ascii="Arial" w:hAnsi="Arial" w:cs="Arial"/>
              </w:rPr>
            </w:pPr>
            <w:r w:rsidRPr="00D96ED2">
              <w:rPr>
                <w:rFonts w:ascii="Arial" w:hAnsi="Arial" w:cs="Arial"/>
                <w:sz w:val="22"/>
                <w:szCs w:val="22"/>
              </w:rPr>
              <w:t>Μάθημα:_____________</w:t>
            </w:r>
            <w:r>
              <w:rPr>
                <w:rFonts w:ascii="Arial" w:hAnsi="Arial" w:cs="Arial"/>
                <w:sz w:val="22"/>
                <w:szCs w:val="22"/>
              </w:rPr>
              <w:t>____________</w:t>
            </w:r>
          </w:p>
          <w:p w:rsidR="00730D83" w:rsidRPr="00D96ED2" w:rsidRDefault="00730D83" w:rsidP="008533CD">
            <w:pPr>
              <w:spacing w:line="25" w:lineRule="atLeast"/>
              <w:rPr>
                <w:rFonts w:ascii="Arial" w:hAnsi="Arial" w:cs="Arial"/>
              </w:rPr>
            </w:pPr>
            <w:r w:rsidRPr="00D96ED2">
              <w:rPr>
                <w:rFonts w:ascii="Arial" w:hAnsi="Arial" w:cs="Arial"/>
                <w:sz w:val="22"/>
                <w:szCs w:val="22"/>
              </w:rPr>
              <w:t>Διδακτική Ενότητα:__________</w:t>
            </w:r>
            <w:r>
              <w:rPr>
                <w:rFonts w:ascii="Arial" w:hAnsi="Arial" w:cs="Arial"/>
                <w:sz w:val="22"/>
                <w:szCs w:val="22"/>
              </w:rPr>
              <w:t>_______</w:t>
            </w:r>
          </w:p>
          <w:p w:rsidR="00730D83" w:rsidRDefault="00730D83" w:rsidP="008533CD">
            <w:pPr>
              <w:spacing w:line="25" w:lineRule="atLeast"/>
              <w:rPr>
                <w:rFonts w:ascii="Arial" w:hAnsi="Arial" w:cs="Arial"/>
              </w:rPr>
            </w:pPr>
          </w:p>
          <w:p w:rsidR="00730D83" w:rsidRDefault="00730D83" w:rsidP="008533CD">
            <w:pPr>
              <w:spacing w:line="25" w:lineRule="atLeast"/>
              <w:rPr>
                <w:rFonts w:ascii="Arial" w:hAnsi="Arial" w:cs="Arial"/>
              </w:rPr>
            </w:pPr>
            <w:r w:rsidRPr="00D96ED2">
              <w:rPr>
                <w:rFonts w:ascii="Arial" w:hAnsi="Arial" w:cs="Arial"/>
                <w:sz w:val="22"/>
                <w:szCs w:val="22"/>
              </w:rPr>
              <w:t xml:space="preserve">ΛΥΚΕΙΟ ή </w:t>
            </w:r>
            <w:r>
              <w:rPr>
                <w:rFonts w:ascii="Arial" w:hAnsi="Arial" w:cs="Arial"/>
                <w:sz w:val="22"/>
                <w:szCs w:val="22"/>
              </w:rPr>
              <w:t>ΕΠΑΛ / ΕΠΑΣ:</w:t>
            </w:r>
          </w:p>
          <w:p w:rsidR="00730D83" w:rsidRPr="00D96ED2" w:rsidRDefault="00730D83" w:rsidP="008533CD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Pr="00D96ED2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:rsidR="00730D83" w:rsidRDefault="00730D83" w:rsidP="008533CD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Τάξη: ___________________________</w:t>
            </w:r>
          </w:p>
          <w:p w:rsidR="00730D83" w:rsidRPr="00D96ED2" w:rsidRDefault="00730D83" w:rsidP="008533CD">
            <w:pPr>
              <w:spacing w:line="25" w:lineRule="atLeast"/>
              <w:rPr>
                <w:rFonts w:ascii="Arial" w:hAnsi="Arial" w:cs="Arial"/>
              </w:rPr>
            </w:pPr>
            <w:r w:rsidRPr="00D96ED2">
              <w:rPr>
                <w:rFonts w:ascii="Arial" w:hAnsi="Arial" w:cs="Arial"/>
                <w:sz w:val="22"/>
                <w:szCs w:val="22"/>
              </w:rPr>
              <w:t>Καθ-</w:t>
            </w:r>
            <w:proofErr w:type="spellStart"/>
            <w:r w:rsidRPr="00D96ED2">
              <w:rPr>
                <w:rFonts w:ascii="Arial" w:hAnsi="Arial" w:cs="Arial"/>
                <w:sz w:val="22"/>
                <w:szCs w:val="22"/>
              </w:rPr>
              <w:t>τής</w:t>
            </w:r>
            <w:proofErr w:type="spellEnd"/>
            <w:r w:rsidRPr="00D96ED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96ED2">
              <w:rPr>
                <w:rFonts w:ascii="Arial" w:hAnsi="Arial" w:cs="Arial"/>
                <w:sz w:val="22"/>
                <w:szCs w:val="22"/>
              </w:rPr>
              <w:t>τρια</w:t>
            </w:r>
            <w:proofErr w:type="spellEnd"/>
            <w:r w:rsidRPr="00D96ED2">
              <w:rPr>
                <w:rFonts w:ascii="Arial" w:hAnsi="Arial" w:cs="Arial"/>
                <w:sz w:val="22"/>
                <w:szCs w:val="22"/>
              </w:rPr>
              <w:t xml:space="preserve"> Τάξης:__________</w:t>
            </w:r>
            <w:r>
              <w:rPr>
                <w:rFonts w:ascii="Arial" w:hAnsi="Arial" w:cs="Arial"/>
                <w:sz w:val="22"/>
                <w:szCs w:val="22"/>
              </w:rPr>
              <w:t>______</w:t>
            </w:r>
          </w:p>
          <w:p w:rsidR="00730D83" w:rsidRPr="00AF3593" w:rsidRDefault="00730D83" w:rsidP="008533CD">
            <w:pPr>
              <w:spacing w:line="25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730D83" w:rsidRPr="00D96ED2" w:rsidRDefault="00730D83" w:rsidP="008533CD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  <w:p w:rsidR="00730D83" w:rsidRPr="00D96ED2" w:rsidRDefault="00730D83" w:rsidP="008533CD">
            <w:pPr>
              <w:spacing w:line="25" w:lineRule="atLeast"/>
              <w:jc w:val="both"/>
              <w:rPr>
                <w:rFonts w:ascii="Arial" w:hAnsi="Arial" w:cs="Arial"/>
              </w:rPr>
            </w:pPr>
            <w:r w:rsidRPr="00D96ED2">
              <w:rPr>
                <w:rFonts w:ascii="Arial" w:hAnsi="Arial" w:cs="Arial"/>
                <w:sz w:val="22"/>
                <w:szCs w:val="22"/>
              </w:rPr>
              <w:t>Ο/Η επόπτης/</w:t>
            </w:r>
            <w:proofErr w:type="spellStart"/>
            <w:r w:rsidRPr="00D96ED2">
              <w:rPr>
                <w:rFonts w:ascii="Arial" w:hAnsi="Arial" w:cs="Arial"/>
                <w:sz w:val="22"/>
                <w:szCs w:val="22"/>
              </w:rPr>
              <w:t>τρια</w:t>
            </w:r>
            <w:proofErr w:type="spellEnd"/>
          </w:p>
          <w:p w:rsidR="00730D83" w:rsidRPr="00D96ED2" w:rsidRDefault="00730D83" w:rsidP="008533CD">
            <w:pPr>
              <w:spacing w:line="25" w:lineRule="atLeast"/>
              <w:jc w:val="both"/>
              <w:rPr>
                <w:rFonts w:ascii="Arial" w:hAnsi="Arial" w:cs="Arial"/>
              </w:rPr>
            </w:pPr>
          </w:p>
          <w:p w:rsidR="00730D83" w:rsidRDefault="00730D83" w:rsidP="008533CD">
            <w:pPr>
              <w:spacing w:line="25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Επώνυμο </w:t>
            </w:r>
            <w:r w:rsidRPr="00D96ED2">
              <w:rPr>
                <w:rFonts w:ascii="Arial" w:hAnsi="Arial" w:cs="Arial"/>
                <w:sz w:val="22"/>
                <w:szCs w:val="22"/>
              </w:rPr>
              <w:t>:_____________________</w:t>
            </w:r>
          </w:p>
          <w:p w:rsidR="00730D83" w:rsidRDefault="00730D83" w:rsidP="008533CD">
            <w:pPr>
              <w:spacing w:line="25" w:lineRule="atLeast"/>
              <w:jc w:val="both"/>
              <w:rPr>
                <w:rFonts w:ascii="Arial" w:hAnsi="Arial" w:cs="Arial"/>
              </w:rPr>
            </w:pPr>
          </w:p>
          <w:p w:rsidR="00730D83" w:rsidRDefault="00730D83" w:rsidP="008533CD">
            <w:pPr>
              <w:spacing w:line="25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Όνομα: _______________________</w:t>
            </w:r>
          </w:p>
          <w:p w:rsidR="00730D83" w:rsidRDefault="00730D83" w:rsidP="008533CD">
            <w:pPr>
              <w:spacing w:line="25" w:lineRule="atLeast"/>
              <w:jc w:val="both"/>
              <w:rPr>
                <w:rFonts w:ascii="Arial" w:hAnsi="Arial" w:cs="Arial"/>
              </w:rPr>
            </w:pPr>
          </w:p>
          <w:p w:rsidR="00730D83" w:rsidRPr="00A96FB8" w:rsidRDefault="00730D83" w:rsidP="008533CD">
            <w:pPr>
              <w:spacing w:line="25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Υπογραφή :___________________</w:t>
            </w:r>
          </w:p>
        </w:tc>
        <w:tc>
          <w:tcPr>
            <w:tcW w:w="7740" w:type="dxa"/>
            <w:gridSpan w:val="3"/>
            <w:vAlign w:val="center"/>
          </w:tcPr>
          <w:p w:rsidR="00730D83" w:rsidRPr="00D96ED2" w:rsidRDefault="00730D83" w:rsidP="008533CD">
            <w:pPr>
              <w:spacing w:line="25" w:lineRule="atLeast"/>
              <w:jc w:val="center"/>
              <w:rPr>
                <w:rFonts w:ascii="Arial" w:hAnsi="Arial" w:cs="Arial"/>
                <w:b/>
                <w:bCs/>
              </w:rPr>
            </w:pPr>
            <w:r w:rsidRPr="00D96ED2">
              <w:rPr>
                <w:rFonts w:ascii="Arial" w:hAnsi="Arial" w:cs="Arial"/>
                <w:b/>
                <w:bCs/>
                <w:sz w:val="22"/>
                <w:szCs w:val="22"/>
              </w:rPr>
              <w:t>ΣΤΟΙΧΕΙΑ ΠΟΥ ΒΑΘΜΟΛΟΓΟΥΝΤΑΙ</w:t>
            </w:r>
          </w:p>
        </w:tc>
        <w:tc>
          <w:tcPr>
            <w:tcW w:w="3852" w:type="dxa"/>
            <w:vAlign w:val="center"/>
          </w:tcPr>
          <w:p w:rsidR="00730D83" w:rsidRPr="00D96ED2" w:rsidRDefault="00730D83" w:rsidP="008533CD">
            <w:pPr>
              <w:spacing w:line="25" w:lineRule="atLeast"/>
              <w:jc w:val="center"/>
              <w:rPr>
                <w:rFonts w:ascii="Arial" w:hAnsi="Arial" w:cs="Arial"/>
                <w:b/>
                <w:bCs/>
              </w:rPr>
            </w:pPr>
            <w:r w:rsidRPr="00D96ED2">
              <w:rPr>
                <w:rFonts w:ascii="Arial" w:hAnsi="Arial" w:cs="Arial"/>
                <w:b/>
                <w:bCs/>
                <w:sz w:val="22"/>
                <w:szCs w:val="22"/>
              </w:rPr>
              <w:t>ΒΑΘΜΟΛΟΓΙΑ</w:t>
            </w:r>
          </w:p>
        </w:tc>
      </w:tr>
      <w:tr w:rsidR="00730D83" w:rsidRPr="00D96ED2">
        <w:trPr>
          <w:trHeight w:val="523"/>
        </w:trPr>
        <w:tc>
          <w:tcPr>
            <w:tcW w:w="4248" w:type="dxa"/>
            <w:vMerge/>
          </w:tcPr>
          <w:p w:rsidR="00730D83" w:rsidRPr="00D96ED2" w:rsidRDefault="00730D83" w:rsidP="008533CD">
            <w:pPr>
              <w:spacing w:line="25" w:lineRule="atLeas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730D83" w:rsidRPr="00872AAF" w:rsidRDefault="00730D83" w:rsidP="008533CD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72AAF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Προετοιμασία / πληρότητα / σαφήνεια εντύπου δόμησης</w:t>
            </w:r>
          </w:p>
        </w:tc>
        <w:tc>
          <w:tcPr>
            <w:tcW w:w="3852" w:type="dxa"/>
            <w:vAlign w:val="center"/>
          </w:tcPr>
          <w:p w:rsidR="00730D83" w:rsidRPr="00D96ED2" w:rsidRDefault="00730D83" w:rsidP="008533CD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 5    6    7    8   9   10</w:t>
            </w:r>
          </w:p>
        </w:tc>
      </w:tr>
      <w:tr w:rsidR="00730D83" w:rsidRPr="00D96ED2">
        <w:trPr>
          <w:trHeight w:val="250"/>
        </w:trPr>
        <w:tc>
          <w:tcPr>
            <w:tcW w:w="4248" w:type="dxa"/>
            <w:vMerge/>
          </w:tcPr>
          <w:p w:rsidR="00730D83" w:rsidRPr="00D96ED2" w:rsidRDefault="00730D83" w:rsidP="008533CD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032" w:type="dxa"/>
            <w:vMerge w:val="restart"/>
            <w:vAlign w:val="center"/>
          </w:tcPr>
          <w:p w:rsidR="00730D83" w:rsidRPr="005E2691" w:rsidRDefault="00730D83" w:rsidP="008533CD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72AA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D96E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96ED2">
              <w:rPr>
                <w:rFonts w:ascii="Arial" w:hAnsi="Arial" w:cs="Arial"/>
                <w:b/>
                <w:bCs/>
                <w:sz w:val="22"/>
                <w:szCs w:val="22"/>
              </w:rPr>
              <w:t>Σαφήνεια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 καταλληλότητα </w:t>
            </w:r>
          </w:p>
        </w:tc>
        <w:tc>
          <w:tcPr>
            <w:tcW w:w="3708" w:type="dxa"/>
            <w:gridSpan w:val="2"/>
            <w:vAlign w:val="center"/>
          </w:tcPr>
          <w:p w:rsidR="00730D83" w:rsidRPr="003F7B21" w:rsidRDefault="00730D83" w:rsidP="008533CD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Εννοιών </w:t>
            </w:r>
          </w:p>
        </w:tc>
        <w:tc>
          <w:tcPr>
            <w:tcW w:w="3852" w:type="dxa"/>
            <w:vAlign w:val="center"/>
          </w:tcPr>
          <w:p w:rsidR="00730D83" w:rsidRPr="00D96ED2" w:rsidRDefault="00730D83" w:rsidP="008533CD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730D83" w:rsidRPr="00D96ED2">
        <w:trPr>
          <w:trHeight w:val="249"/>
        </w:trPr>
        <w:tc>
          <w:tcPr>
            <w:tcW w:w="4248" w:type="dxa"/>
            <w:vMerge/>
          </w:tcPr>
          <w:p w:rsidR="00730D83" w:rsidRPr="00D96ED2" w:rsidRDefault="00730D83" w:rsidP="008533CD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032" w:type="dxa"/>
            <w:vMerge/>
            <w:vAlign w:val="center"/>
          </w:tcPr>
          <w:p w:rsidR="00730D83" w:rsidRDefault="00730D83" w:rsidP="008533CD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08" w:type="dxa"/>
            <w:gridSpan w:val="2"/>
            <w:vAlign w:val="center"/>
          </w:tcPr>
          <w:p w:rsidR="00730D83" w:rsidRPr="00D96ED2" w:rsidRDefault="00730D83" w:rsidP="008533CD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Στόχων</w:t>
            </w:r>
          </w:p>
        </w:tc>
        <w:tc>
          <w:tcPr>
            <w:tcW w:w="3852" w:type="dxa"/>
            <w:vAlign w:val="center"/>
          </w:tcPr>
          <w:p w:rsidR="00730D83" w:rsidRDefault="00730D83" w:rsidP="008533CD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 5    6    7    8</w:t>
            </w:r>
          </w:p>
        </w:tc>
      </w:tr>
      <w:tr w:rsidR="00730D83" w:rsidRPr="00D96ED2">
        <w:trPr>
          <w:trHeight w:val="636"/>
        </w:trPr>
        <w:tc>
          <w:tcPr>
            <w:tcW w:w="4248" w:type="dxa"/>
            <w:vMerge/>
          </w:tcPr>
          <w:p w:rsidR="00730D83" w:rsidRPr="00D96ED2" w:rsidRDefault="00730D83" w:rsidP="008533CD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730D83" w:rsidRPr="00ED4A00" w:rsidRDefault="00730D83" w:rsidP="008533CD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D4A00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Επιλογή και εφαρμογή μεθόδου και τεχνικών διδασκαλίας</w:t>
            </w:r>
          </w:p>
        </w:tc>
        <w:tc>
          <w:tcPr>
            <w:tcW w:w="3852" w:type="dxa"/>
          </w:tcPr>
          <w:p w:rsidR="00730D83" w:rsidRDefault="00730D83" w:rsidP="008533CD">
            <w:pPr>
              <w:spacing w:line="25" w:lineRule="atLeast"/>
              <w:rPr>
                <w:rFonts w:ascii="Arial" w:hAnsi="Arial" w:cs="Arial"/>
              </w:rPr>
            </w:pPr>
          </w:p>
          <w:p w:rsidR="00730D83" w:rsidRPr="00D96ED2" w:rsidRDefault="00730D83" w:rsidP="008533CD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 5    6    7    8</w:t>
            </w:r>
          </w:p>
        </w:tc>
      </w:tr>
      <w:tr w:rsidR="00730D83" w:rsidRPr="00D96ED2">
        <w:trPr>
          <w:trHeight w:val="457"/>
        </w:trPr>
        <w:tc>
          <w:tcPr>
            <w:tcW w:w="4248" w:type="dxa"/>
            <w:vMerge/>
          </w:tcPr>
          <w:p w:rsidR="00730D83" w:rsidRPr="00D96ED2" w:rsidRDefault="00730D83" w:rsidP="008533CD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730D83" w:rsidRPr="00D96ED2" w:rsidRDefault="00730D83" w:rsidP="008533CD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96E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Επιλογή, προετοιμασία και χρήση μέσων διδασκαλίας</w:t>
            </w:r>
          </w:p>
        </w:tc>
        <w:tc>
          <w:tcPr>
            <w:tcW w:w="3852" w:type="dxa"/>
            <w:vAlign w:val="center"/>
          </w:tcPr>
          <w:p w:rsidR="00730D83" w:rsidRPr="00D96ED2" w:rsidRDefault="00730D83" w:rsidP="008533CD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 5    6    7    8</w:t>
            </w:r>
          </w:p>
        </w:tc>
      </w:tr>
      <w:tr w:rsidR="00730D83" w:rsidRPr="00D96ED2">
        <w:trPr>
          <w:trHeight w:val="523"/>
        </w:trPr>
        <w:tc>
          <w:tcPr>
            <w:tcW w:w="4248" w:type="dxa"/>
            <w:vMerge/>
          </w:tcPr>
          <w:p w:rsidR="00730D83" w:rsidRPr="00D96ED2" w:rsidRDefault="00730D83" w:rsidP="008533CD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730D83" w:rsidRPr="00D96ED2" w:rsidRDefault="00730D83" w:rsidP="008533CD">
            <w:pPr>
              <w:spacing w:line="25" w:lineRule="atLeast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96E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Καταλληλότητα και ε</w:t>
            </w:r>
            <w:r w:rsidRPr="00D96ED2">
              <w:rPr>
                <w:rFonts w:ascii="Arial" w:hAnsi="Arial" w:cs="Arial"/>
                <w:b/>
                <w:bCs/>
                <w:sz w:val="22"/>
                <w:szCs w:val="22"/>
              </w:rPr>
              <w:t>φαρμογή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τεχνικών αξιολόγησης</w:t>
            </w:r>
          </w:p>
        </w:tc>
        <w:tc>
          <w:tcPr>
            <w:tcW w:w="3852" w:type="dxa"/>
            <w:vAlign w:val="center"/>
          </w:tcPr>
          <w:p w:rsidR="00730D83" w:rsidRPr="00D96ED2" w:rsidRDefault="00730D83" w:rsidP="008533CD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 5    6    7    8</w:t>
            </w:r>
          </w:p>
        </w:tc>
      </w:tr>
      <w:tr w:rsidR="00730D83" w:rsidRPr="00D96ED2">
        <w:trPr>
          <w:trHeight w:val="388"/>
        </w:trPr>
        <w:tc>
          <w:tcPr>
            <w:tcW w:w="4248" w:type="dxa"/>
            <w:vMerge/>
          </w:tcPr>
          <w:p w:rsidR="00730D83" w:rsidRPr="00D96ED2" w:rsidRDefault="00730D83" w:rsidP="008533CD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Merge w:val="restart"/>
            <w:vAlign w:val="center"/>
          </w:tcPr>
          <w:p w:rsidR="00730D83" w:rsidRPr="00786C89" w:rsidRDefault="00730D83" w:rsidP="008533CD">
            <w:pPr>
              <w:spacing w:line="2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6.  Καταλληλότητα δραστηριοτήτων        για ανάπτυξη</w:t>
            </w:r>
          </w:p>
        </w:tc>
        <w:tc>
          <w:tcPr>
            <w:tcW w:w="3240" w:type="dxa"/>
            <w:vAlign w:val="center"/>
          </w:tcPr>
          <w:p w:rsidR="00730D83" w:rsidRPr="00C9419F" w:rsidRDefault="00730D83" w:rsidP="008533CD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 w:rsidRPr="00E34330">
              <w:rPr>
                <w:rFonts w:ascii="Arial" w:hAnsi="Arial" w:cs="Arial"/>
                <w:b/>
                <w:bCs/>
                <w:sz w:val="22"/>
                <w:szCs w:val="22"/>
              </w:rPr>
              <w:t>Γνωστικών δεξιοτήτων</w:t>
            </w:r>
          </w:p>
        </w:tc>
        <w:tc>
          <w:tcPr>
            <w:tcW w:w="3852" w:type="dxa"/>
            <w:vAlign w:val="center"/>
          </w:tcPr>
          <w:p w:rsidR="00730D83" w:rsidRPr="00D96ED2" w:rsidRDefault="00730D83" w:rsidP="008533CD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730D83" w:rsidRPr="00D96ED2">
        <w:trPr>
          <w:trHeight w:val="506"/>
        </w:trPr>
        <w:tc>
          <w:tcPr>
            <w:tcW w:w="4248" w:type="dxa"/>
            <w:vMerge/>
          </w:tcPr>
          <w:p w:rsidR="00730D83" w:rsidRPr="00D96ED2" w:rsidRDefault="00730D83" w:rsidP="008533CD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Merge/>
            <w:vAlign w:val="center"/>
          </w:tcPr>
          <w:p w:rsidR="00730D83" w:rsidRDefault="00730D83" w:rsidP="008533CD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:rsidR="00730D83" w:rsidRPr="00E34330" w:rsidRDefault="00730D83" w:rsidP="008533CD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 w:rsidRPr="00E34330">
              <w:rPr>
                <w:rFonts w:ascii="Arial" w:hAnsi="Arial" w:cs="Arial"/>
                <w:b/>
                <w:bCs/>
                <w:sz w:val="22"/>
                <w:szCs w:val="22"/>
              </w:rPr>
              <w:t>Συναισθηματικών δεξιοτήτων</w:t>
            </w:r>
          </w:p>
        </w:tc>
        <w:tc>
          <w:tcPr>
            <w:tcW w:w="3852" w:type="dxa"/>
            <w:vAlign w:val="center"/>
          </w:tcPr>
          <w:p w:rsidR="00730D83" w:rsidRPr="00D96ED2" w:rsidRDefault="00730D83" w:rsidP="008533CD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730D83" w:rsidRPr="00D96ED2">
        <w:trPr>
          <w:trHeight w:val="400"/>
        </w:trPr>
        <w:tc>
          <w:tcPr>
            <w:tcW w:w="4248" w:type="dxa"/>
            <w:vMerge/>
          </w:tcPr>
          <w:p w:rsidR="00730D83" w:rsidRPr="00D96ED2" w:rsidRDefault="00730D83" w:rsidP="008533CD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Merge/>
            <w:vAlign w:val="center"/>
          </w:tcPr>
          <w:p w:rsidR="00730D83" w:rsidRDefault="00730D83" w:rsidP="008533CD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:rsidR="00730D83" w:rsidRPr="00E34330" w:rsidRDefault="00730D83" w:rsidP="008533CD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 w:rsidRPr="00E34330">
              <w:rPr>
                <w:rFonts w:ascii="Arial" w:hAnsi="Arial" w:cs="Arial"/>
                <w:b/>
                <w:bCs/>
                <w:sz w:val="22"/>
                <w:szCs w:val="22"/>
              </w:rPr>
              <w:t>Κοινωνικών δεξιοτήτω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ν</w:t>
            </w:r>
          </w:p>
        </w:tc>
        <w:tc>
          <w:tcPr>
            <w:tcW w:w="3852" w:type="dxa"/>
            <w:vAlign w:val="center"/>
          </w:tcPr>
          <w:p w:rsidR="00730D83" w:rsidRPr="00D96ED2" w:rsidRDefault="00730D83" w:rsidP="008533CD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730D83" w:rsidRPr="00D96ED2">
        <w:trPr>
          <w:trHeight w:val="342"/>
        </w:trPr>
        <w:tc>
          <w:tcPr>
            <w:tcW w:w="4248" w:type="dxa"/>
            <w:vMerge/>
          </w:tcPr>
          <w:p w:rsidR="00730D83" w:rsidRPr="00D96ED2" w:rsidRDefault="00730D83" w:rsidP="008533CD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Merge/>
            <w:vAlign w:val="center"/>
          </w:tcPr>
          <w:p w:rsidR="00730D83" w:rsidRPr="00D96ED2" w:rsidRDefault="00730D83" w:rsidP="008533CD">
            <w:pPr>
              <w:spacing w:line="25" w:lineRule="atLeast"/>
              <w:ind w:left="1451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:rsidR="00730D83" w:rsidRDefault="00730D83" w:rsidP="008533CD">
            <w:pPr>
              <w:spacing w:line="25" w:lineRule="atLeast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34330">
              <w:rPr>
                <w:rFonts w:ascii="Arial" w:hAnsi="Arial" w:cs="Arial"/>
                <w:b/>
                <w:bCs/>
                <w:sz w:val="22"/>
                <w:szCs w:val="22"/>
              </w:rPr>
              <w:t>Μεταγνωστικών</w:t>
            </w:r>
            <w:proofErr w:type="spellEnd"/>
            <w:r w:rsidRPr="00E343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δεξιοτήτων</w:t>
            </w:r>
          </w:p>
          <w:p w:rsidR="00730D83" w:rsidRPr="00D96ED2" w:rsidRDefault="00730D83" w:rsidP="008533CD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852" w:type="dxa"/>
          </w:tcPr>
          <w:p w:rsidR="00730D83" w:rsidRPr="00D96ED2" w:rsidRDefault="00730D83" w:rsidP="008533CD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730D83" w:rsidRPr="00D96ED2">
        <w:trPr>
          <w:trHeight w:val="421"/>
        </w:trPr>
        <w:tc>
          <w:tcPr>
            <w:tcW w:w="4248" w:type="dxa"/>
            <w:vMerge/>
          </w:tcPr>
          <w:p w:rsidR="00730D83" w:rsidRPr="00D96ED2" w:rsidRDefault="00730D83" w:rsidP="008533CD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730D83" w:rsidRPr="00D96ED2" w:rsidRDefault="00730D83" w:rsidP="008533CD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7.   Κατανομή χρόνου και ρυθμός μαθήματος</w:t>
            </w:r>
          </w:p>
        </w:tc>
        <w:tc>
          <w:tcPr>
            <w:tcW w:w="3852" w:type="dxa"/>
            <w:vAlign w:val="center"/>
          </w:tcPr>
          <w:p w:rsidR="00730D83" w:rsidRPr="00D96ED2" w:rsidRDefault="00730D83" w:rsidP="008533CD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 5    6    7   8</w:t>
            </w:r>
          </w:p>
        </w:tc>
      </w:tr>
      <w:tr w:rsidR="00730D83" w:rsidRPr="00D96ED2">
        <w:trPr>
          <w:trHeight w:val="370"/>
        </w:trPr>
        <w:tc>
          <w:tcPr>
            <w:tcW w:w="4248" w:type="dxa"/>
            <w:vMerge/>
          </w:tcPr>
          <w:p w:rsidR="00730D83" w:rsidRPr="00D96ED2" w:rsidRDefault="00730D83" w:rsidP="008533CD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730D83" w:rsidRPr="00D96ED2" w:rsidRDefault="00730D83" w:rsidP="008533CD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96E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Διοίκηση της τάξης</w:t>
            </w:r>
          </w:p>
        </w:tc>
        <w:tc>
          <w:tcPr>
            <w:tcW w:w="3852" w:type="dxa"/>
            <w:vAlign w:val="center"/>
          </w:tcPr>
          <w:p w:rsidR="00730D83" w:rsidRPr="00D96ED2" w:rsidRDefault="00730D83" w:rsidP="008533CD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 5    6</w:t>
            </w:r>
          </w:p>
        </w:tc>
      </w:tr>
      <w:tr w:rsidR="00730D83" w:rsidRPr="00D96ED2">
        <w:trPr>
          <w:trHeight w:val="351"/>
        </w:trPr>
        <w:tc>
          <w:tcPr>
            <w:tcW w:w="4248" w:type="dxa"/>
            <w:vMerge/>
          </w:tcPr>
          <w:p w:rsidR="00730D83" w:rsidRPr="00D96ED2" w:rsidRDefault="00730D83" w:rsidP="008533CD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730D83" w:rsidRPr="00C9419F" w:rsidRDefault="00730D83" w:rsidP="008533CD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9.   Κατοχή της ύλης και επιστημονική συνέπεια</w:t>
            </w:r>
          </w:p>
        </w:tc>
        <w:tc>
          <w:tcPr>
            <w:tcW w:w="3852" w:type="dxa"/>
            <w:vAlign w:val="center"/>
          </w:tcPr>
          <w:p w:rsidR="00730D83" w:rsidRPr="00AF3593" w:rsidRDefault="00730D83" w:rsidP="008533CD">
            <w:pPr>
              <w:spacing w:line="25" w:lineRule="atLeas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 5    6</w:t>
            </w:r>
          </w:p>
        </w:tc>
      </w:tr>
      <w:tr w:rsidR="00730D83" w:rsidRPr="00D96ED2">
        <w:trPr>
          <w:trHeight w:val="360"/>
        </w:trPr>
        <w:tc>
          <w:tcPr>
            <w:tcW w:w="4248" w:type="dxa"/>
            <w:vMerge/>
          </w:tcPr>
          <w:p w:rsidR="00730D83" w:rsidRPr="00D96ED2" w:rsidRDefault="00730D83" w:rsidP="008533CD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730D83" w:rsidRPr="00C9419F" w:rsidRDefault="00730D83" w:rsidP="008533CD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10. Εκφραστική και γλωσσική ικανότητα</w:t>
            </w:r>
          </w:p>
        </w:tc>
        <w:tc>
          <w:tcPr>
            <w:tcW w:w="3852" w:type="dxa"/>
            <w:vAlign w:val="center"/>
          </w:tcPr>
          <w:p w:rsidR="00730D83" w:rsidRPr="00AF3593" w:rsidRDefault="00730D83" w:rsidP="008533CD">
            <w:pPr>
              <w:spacing w:line="25" w:lineRule="atLeas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 5    6</w:t>
            </w:r>
          </w:p>
        </w:tc>
      </w:tr>
      <w:tr w:rsidR="00730D83" w:rsidRPr="00D96ED2">
        <w:trPr>
          <w:trHeight w:val="522"/>
        </w:trPr>
        <w:tc>
          <w:tcPr>
            <w:tcW w:w="4248" w:type="dxa"/>
            <w:vMerge/>
          </w:tcPr>
          <w:p w:rsidR="00730D83" w:rsidRPr="00D96ED2" w:rsidRDefault="00730D83" w:rsidP="008533CD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730D83" w:rsidRPr="00C9419F" w:rsidRDefault="00730D83" w:rsidP="008533CD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11. Δραστηριοποίηση / παρακίνηση μαθητών</w:t>
            </w:r>
          </w:p>
        </w:tc>
        <w:tc>
          <w:tcPr>
            <w:tcW w:w="3852" w:type="dxa"/>
            <w:vAlign w:val="center"/>
          </w:tcPr>
          <w:p w:rsidR="00730D83" w:rsidRPr="00BF21E8" w:rsidRDefault="00730D83" w:rsidP="008533CD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 5    6</w:t>
            </w:r>
          </w:p>
        </w:tc>
      </w:tr>
      <w:tr w:rsidR="00730D83" w:rsidRPr="00D96ED2">
        <w:trPr>
          <w:trHeight w:val="522"/>
        </w:trPr>
        <w:tc>
          <w:tcPr>
            <w:tcW w:w="4248" w:type="dxa"/>
            <w:vMerge/>
          </w:tcPr>
          <w:p w:rsidR="00730D83" w:rsidRPr="00D96ED2" w:rsidRDefault="00730D83" w:rsidP="008533CD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730D83" w:rsidRDefault="00730D83" w:rsidP="008533CD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12. Επικοινωνία / σχέση εκπαιδευτικού - μαθητών</w:t>
            </w:r>
          </w:p>
        </w:tc>
        <w:tc>
          <w:tcPr>
            <w:tcW w:w="3852" w:type="dxa"/>
            <w:vAlign w:val="center"/>
          </w:tcPr>
          <w:p w:rsidR="00730D83" w:rsidRPr="00BF21E8" w:rsidRDefault="00730D83" w:rsidP="008533CD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 5    6</w:t>
            </w:r>
          </w:p>
        </w:tc>
      </w:tr>
      <w:tr w:rsidR="00730D83" w:rsidRPr="00D96ED2">
        <w:trPr>
          <w:trHeight w:val="782"/>
        </w:trPr>
        <w:tc>
          <w:tcPr>
            <w:tcW w:w="4248" w:type="dxa"/>
            <w:vMerge/>
          </w:tcPr>
          <w:p w:rsidR="00730D83" w:rsidRPr="00D96ED2" w:rsidRDefault="00730D83" w:rsidP="008533CD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730D83" w:rsidRPr="00D96ED2" w:rsidRDefault="00730D83" w:rsidP="008533CD">
            <w:pPr>
              <w:spacing w:line="25" w:lineRule="atLeast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Σημείωση:   Φοιτητή</w:t>
            </w:r>
            <w:r w:rsidRPr="00D96ED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ς/</w:t>
            </w:r>
            <w:proofErr w:type="spellStart"/>
            <w:r w:rsidRPr="00D96ED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τρια</w:t>
            </w:r>
            <w:proofErr w:type="spellEnd"/>
            <w:r w:rsidRPr="00D96ED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που θα πάρει συνολικό βαθμό κάτω τω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ν 50 θα επαναλάβει τη διδασκαλία</w:t>
            </w:r>
          </w:p>
        </w:tc>
        <w:tc>
          <w:tcPr>
            <w:tcW w:w="3852" w:type="dxa"/>
          </w:tcPr>
          <w:p w:rsidR="00730D83" w:rsidRPr="00AF3593" w:rsidRDefault="00730D83" w:rsidP="008533CD">
            <w:pPr>
              <w:spacing w:line="25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730D83" w:rsidRDefault="00730D83" w:rsidP="008533CD">
            <w:pPr>
              <w:spacing w:line="25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30D83" w:rsidRPr="00D96ED2" w:rsidRDefault="00730D83" w:rsidP="008533CD">
            <w:pPr>
              <w:spacing w:line="25" w:lineRule="atLeast"/>
              <w:rPr>
                <w:rFonts w:ascii="Arial" w:hAnsi="Arial" w:cs="Arial"/>
              </w:rPr>
            </w:pPr>
            <w:r w:rsidRPr="00D96ED2">
              <w:rPr>
                <w:rFonts w:ascii="Arial" w:hAnsi="Arial" w:cs="Arial"/>
                <w:b/>
                <w:bCs/>
                <w:sz w:val="22"/>
                <w:szCs w:val="22"/>
              </w:rPr>
              <w:t>Βαθμός</w:t>
            </w:r>
            <w:r w:rsidRPr="00C9419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_____________   </w:t>
            </w:r>
          </w:p>
        </w:tc>
      </w:tr>
    </w:tbl>
    <w:p w:rsidR="00730D83" w:rsidRPr="007907B1" w:rsidRDefault="00730D83" w:rsidP="00D62C88">
      <w:pPr>
        <w:spacing w:line="25" w:lineRule="atLeast"/>
      </w:pPr>
    </w:p>
    <w:sectPr w:rsidR="00730D83" w:rsidRPr="007907B1" w:rsidSect="00D62C88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333" w:rsidRDefault="000C7333" w:rsidP="00D3434E">
      <w:r>
        <w:separator/>
      </w:r>
    </w:p>
  </w:endnote>
  <w:endnote w:type="continuationSeparator" w:id="0">
    <w:p w:rsidR="000C7333" w:rsidRDefault="000C7333" w:rsidP="00D34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83" w:rsidRDefault="00206BE7">
    <w:pPr>
      <w:pStyle w:val="a5"/>
      <w:jc w:val="right"/>
    </w:pPr>
    <w:fldSimple w:instr=" PAGE   \* MERGEFORMAT ">
      <w:r w:rsidR="002448D4">
        <w:rPr>
          <w:noProof/>
        </w:rPr>
        <w:t>1</w:t>
      </w:r>
    </w:fldSimple>
  </w:p>
  <w:p w:rsidR="00730D83" w:rsidRDefault="00730D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333" w:rsidRDefault="000C7333" w:rsidP="00D3434E">
      <w:r>
        <w:separator/>
      </w:r>
    </w:p>
  </w:footnote>
  <w:footnote w:type="continuationSeparator" w:id="0">
    <w:p w:rsidR="000C7333" w:rsidRDefault="000C7333" w:rsidP="00D34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ED3"/>
    <w:multiLevelType w:val="hybridMultilevel"/>
    <w:tmpl w:val="B6067C16"/>
    <w:lvl w:ilvl="0" w:tplc="0408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1">
    <w:nsid w:val="0A1872D2"/>
    <w:multiLevelType w:val="hybridMultilevel"/>
    <w:tmpl w:val="5F24748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396D24"/>
    <w:multiLevelType w:val="hybridMultilevel"/>
    <w:tmpl w:val="AB92819A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A90991"/>
    <w:multiLevelType w:val="hybridMultilevel"/>
    <w:tmpl w:val="657CDAC0"/>
    <w:lvl w:ilvl="0" w:tplc="0408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9426D6"/>
    <w:multiLevelType w:val="hybridMultilevel"/>
    <w:tmpl w:val="AF409F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7710544"/>
    <w:multiLevelType w:val="hybridMultilevel"/>
    <w:tmpl w:val="99B081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17397F"/>
    <w:multiLevelType w:val="hybridMultilevel"/>
    <w:tmpl w:val="2CE46C06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727E0"/>
    <w:multiLevelType w:val="hybridMultilevel"/>
    <w:tmpl w:val="F7D2DB1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06501C3"/>
    <w:multiLevelType w:val="hybridMultilevel"/>
    <w:tmpl w:val="C772E9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80C3F"/>
    <w:multiLevelType w:val="hybridMultilevel"/>
    <w:tmpl w:val="AEF69D48"/>
    <w:lvl w:ilvl="0" w:tplc="59D83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50664"/>
    <w:multiLevelType w:val="hybridMultilevel"/>
    <w:tmpl w:val="C25E3930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>
    <w:nsid w:val="32AF2BC6"/>
    <w:multiLevelType w:val="hybridMultilevel"/>
    <w:tmpl w:val="3F9EFD5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C1D7171"/>
    <w:multiLevelType w:val="hybridMultilevel"/>
    <w:tmpl w:val="5566B6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C008A3"/>
    <w:multiLevelType w:val="hybridMultilevel"/>
    <w:tmpl w:val="255A54C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A100F6E"/>
    <w:multiLevelType w:val="hybridMultilevel"/>
    <w:tmpl w:val="520064C4"/>
    <w:lvl w:ilvl="0" w:tplc="0408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5">
    <w:nsid w:val="58DD66CD"/>
    <w:multiLevelType w:val="hybridMultilevel"/>
    <w:tmpl w:val="AEF69D48"/>
    <w:lvl w:ilvl="0" w:tplc="59D83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31EB7"/>
    <w:multiLevelType w:val="hybridMultilevel"/>
    <w:tmpl w:val="37AE9D50"/>
    <w:lvl w:ilvl="0" w:tplc="0408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7">
    <w:nsid w:val="603C1B98"/>
    <w:multiLevelType w:val="hybridMultilevel"/>
    <w:tmpl w:val="E94EDA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A158CC"/>
    <w:multiLevelType w:val="hybridMultilevel"/>
    <w:tmpl w:val="ABBA8CC6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625F40"/>
    <w:multiLevelType w:val="hybridMultilevel"/>
    <w:tmpl w:val="FDF67B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425595"/>
    <w:multiLevelType w:val="hybridMultilevel"/>
    <w:tmpl w:val="6284D8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21427E"/>
    <w:multiLevelType w:val="hybridMultilevel"/>
    <w:tmpl w:val="611495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372611"/>
    <w:multiLevelType w:val="hybridMultilevel"/>
    <w:tmpl w:val="73FE4248"/>
    <w:lvl w:ilvl="0" w:tplc="171258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374CCB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CF1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A1A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0A8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FC75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806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E044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470B99"/>
    <w:multiLevelType w:val="hybridMultilevel"/>
    <w:tmpl w:val="213ED1C4"/>
    <w:lvl w:ilvl="0" w:tplc="FFFFFFFF">
      <w:start w:val="1"/>
      <w:numFmt w:val="bullet"/>
      <w:lvlText w:val=""/>
      <w:legacy w:legacy="1" w:legacySpace="0" w:legacyIndent="283"/>
      <w:lvlJc w:val="left"/>
      <w:pPr>
        <w:ind w:left="343" w:hanging="283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4">
    <w:nsid w:val="7E3C0E2D"/>
    <w:multiLevelType w:val="hybridMultilevel"/>
    <w:tmpl w:val="914C8F2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ED6213E"/>
    <w:multiLevelType w:val="hybridMultilevel"/>
    <w:tmpl w:val="E49E4508"/>
    <w:lvl w:ilvl="0" w:tplc="0408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25"/>
  </w:num>
  <w:num w:numId="6">
    <w:abstractNumId w:val="22"/>
  </w:num>
  <w:num w:numId="7">
    <w:abstractNumId w:val="0"/>
  </w:num>
  <w:num w:numId="8">
    <w:abstractNumId w:val="13"/>
  </w:num>
  <w:num w:numId="9">
    <w:abstractNumId w:val="7"/>
  </w:num>
  <w:num w:numId="10">
    <w:abstractNumId w:val="10"/>
  </w:num>
  <w:num w:numId="11">
    <w:abstractNumId w:val="11"/>
  </w:num>
  <w:num w:numId="12">
    <w:abstractNumId w:val="1"/>
  </w:num>
  <w:num w:numId="13">
    <w:abstractNumId w:val="24"/>
  </w:num>
  <w:num w:numId="14">
    <w:abstractNumId w:val="16"/>
  </w:num>
  <w:num w:numId="15">
    <w:abstractNumId w:val="17"/>
  </w:num>
  <w:num w:numId="16">
    <w:abstractNumId w:val="20"/>
  </w:num>
  <w:num w:numId="17">
    <w:abstractNumId w:val="12"/>
  </w:num>
  <w:num w:numId="18">
    <w:abstractNumId w:val="8"/>
  </w:num>
  <w:num w:numId="19">
    <w:abstractNumId w:val="19"/>
  </w:num>
  <w:num w:numId="20">
    <w:abstractNumId w:val="23"/>
  </w:num>
  <w:num w:numId="21">
    <w:abstractNumId w:val="2"/>
  </w:num>
  <w:num w:numId="22">
    <w:abstractNumId w:val="4"/>
  </w:num>
  <w:num w:numId="23">
    <w:abstractNumId w:val="5"/>
  </w:num>
  <w:num w:numId="24">
    <w:abstractNumId w:val="14"/>
  </w:num>
  <w:num w:numId="25">
    <w:abstractNumId w:val="1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C97"/>
    <w:rsid w:val="00007BBD"/>
    <w:rsid w:val="00056DA0"/>
    <w:rsid w:val="000C6D8D"/>
    <w:rsid w:val="000C7333"/>
    <w:rsid w:val="00123964"/>
    <w:rsid w:val="00127B4C"/>
    <w:rsid w:val="001766B5"/>
    <w:rsid w:val="001967BA"/>
    <w:rsid w:val="001F69A2"/>
    <w:rsid w:val="0020407C"/>
    <w:rsid w:val="00206BE7"/>
    <w:rsid w:val="002448D4"/>
    <w:rsid w:val="00300C12"/>
    <w:rsid w:val="0031649E"/>
    <w:rsid w:val="00343E9A"/>
    <w:rsid w:val="00381269"/>
    <w:rsid w:val="003D03F1"/>
    <w:rsid w:val="003F7B21"/>
    <w:rsid w:val="00552210"/>
    <w:rsid w:val="005D4A2D"/>
    <w:rsid w:val="005E2691"/>
    <w:rsid w:val="00603D70"/>
    <w:rsid w:val="006537E4"/>
    <w:rsid w:val="00673F71"/>
    <w:rsid w:val="00681F64"/>
    <w:rsid w:val="0068342C"/>
    <w:rsid w:val="006A76B3"/>
    <w:rsid w:val="00730D83"/>
    <w:rsid w:val="0076230E"/>
    <w:rsid w:val="00786C89"/>
    <w:rsid w:val="007907B1"/>
    <w:rsid w:val="0082146F"/>
    <w:rsid w:val="00851420"/>
    <w:rsid w:val="008533CD"/>
    <w:rsid w:val="00867211"/>
    <w:rsid w:val="00872AAF"/>
    <w:rsid w:val="008A10F7"/>
    <w:rsid w:val="008E4D32"/>
    <w:rsid w:val="009C71E9"/>
    <w:rsid w:val="009E72D4"/>
    <w:rsid w:val="00A236B4"/>
    <w:rsid w:val="00A42DF6"/>
    <w:rsid w:val="00A96FB8"/>
    <w:rsid w:val="00AB7228"/>
    <w:rsid w:val="00AC250E"/>
    <w:rsid w:val="00AF3593"/>
    <w:rsid w:val="00B05C97"/>
    <w:rsid w:val="00B14EFC"/>
    <w:rsid w:val="00B3454A"/>
    <w:rsid w:val="00B55C40"/>
    <w:rsid w:val="00BB7E7B"/>
    <w:rsid w:val="00BF21E8"/>
    <w:rsid w:val="00C11848"/>
    <w:rsid w:val="00C93483"/>
    <w:rsid w:val="00C9419F"/>
    <w:rsid w:val="00CC4A29"/>
    <w:rsid w:val="00D20836"/>
    <w:rsid w:val="00D3434E"/>
    <w:rsid w:val="00D62C88"/>
    <w:rsid w:val="00D65B21"/>
    <w:rsid w:val="00D96ED2"/>
    <w:rsid w:val="00DE6EEB"/>
    <w:rsid w:val="00E06325"/>
    <w:rsid w:val="00E10EBC"/>
    <w:rsid w:val="00E34330"/>
    <w:rsid w:val="00ED4A00"/>
    <w:rsid w:val="00F03D00"/>
    <w:rsid w:val="00F66848"/>
    <w:rsid w:val="00FA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29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063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B63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-">
    <w:name w:val="HTML Top of Form"/>
    <w:basedOn w:val="a"/>
    <w:next w:val="a"/>
    <w:link w:val="z-Char"/>
    <w:hidden/>
    <w:uiPriority w:val="99"/>
    <w:rsid w:val="00B05C9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7B6306"/>
    <w:rPr>
      <w:rFonts w:ascii="Arial" w:hAnsi="Arial" w:cs="Arial"/>
      <w:vanish/>
      <w:sz w:val="16"/>
      <w:szCs w:val="16"/>
    </w:rPr>
  </w:style>
  <w:style w:type="paragraph" w:customStyle="1" w:styleId="ecxmsonormal">
    <w:name w:val="ecxmsonormal"/>
    <w:basedOn w:val="a"/>
    <w:uiPriority w:val="99"/>
    <w:rsid w:val="00B05C97"/>
    <w:pPr>
      <w:spacing w:after="324"/>
    </w:pPr>
  </w:style>
  <w:style w:type="paragraph" w:styleId="a3">
    <w:name w:val="header"/>
    <w:basedOn w:val="a"/>
    <w:link w:val="Char"/>
    <w:uiPriority w:val="99"/>
    <w:rsid w:val="0076230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7B6306"/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85142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rsid w:val="00851420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rsid w:val="00D3434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D3434E"/>
    <w:rPr>
      <w:sz w:val="24"/>
      <w:szCs w:val="24"/>
    </w:rPr>
  </w:style>
  <w:style w:type="paragraph" w:styleId="a6">
    <w:name w:val="List Paragraph"/>
    <w:basedOn w:val="a"/>
    <w:uiPriority w:val="99"/>
    <w:qFormat/>
    <w:rsid w:val="00F03D00"/>
    <w:pPr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uiPriority w:val="99"/>
    <w:rsid w:val="00A236B4"/>
    <w:pPr>
      <w:jc w:val="center"/>
    </w:pPr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1080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ΠΑΡΑΤΗΡΗΣΕΙΣ</vt:lpstr>
    </vt:vector>
  </TitlesOfParts>
  <Company>ASPAITE VOLOU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ΠΑΡΑΤΗΡΗΣΕΙΣ</dc:title>
  <dc:subject/>
  <dc:creator>USER-16</dc:creator>
  <cp:keywords/>
  <dc:description/>
  <cp:lastModifiedBy>Κώστας Νικολάου</cp:lastModifiedBy>
  <cp:revision>5</cp:revision>
  <cp:lastPrinted>2014-11-20T15:24:00Z</cp:lastPrinted>
  <dcterms:created xsi:type="dcterms:W3CDTF">2014-11-20T17:08:00Z</dcterms:created>
  <dcterms:modified xsi:type="dcterms:W3CDTF">2014-12-05T16:16:00Z</dcterms:modified>
</cp:coreProperties>
</file>