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B867B" w14:textId="77777777" w:rsidR="006627B6" w:rsidRPr="001C11C0" w:rsidRDefault="006627B6" w:rsidP="006627B6">
      <w:pPr>
        <w:rPr>
          <w:rFonts w:ascii="Arial" w:hAnsi="Arial" w:cs="Arial"/>
          <w:b/>
          <w:bCs/>
        </w:rPr>
      </w:pPr>
      <w:r w:rsidRPr="001C11C0">
        <w:rPr>
          <w:rFonts w:ascii="Arial" w:hAnsi="Arial" w:cs="Arial"/>
          <w:b/>
          <w:bCs/>
        </w:rPr>
        <w:t>ΜΟΥΣΙΚΟΠΟΙΗΤΙΚΗ ΕΚΔΗΛΩΣΗ – ΑΦΙΕΡΩΜΑ</w:t>
      </w:r>
    </w:p>
    <w:p w14:paraId="1F72EAD6" w14:textId="77777777" w:rsidR="006627B6" w:rsidRPr="001C11C0" w:rsidRDefault="006627B6" w:rsidP="006627B6">
      <w:pPr>
        <w:rPr>
          <w:rFonts w:ascii="Arial" w:hAnsi="Arial" w:cs="Arial"/>
          <w:b/>
          <w:bCs/>
        </w:rPr>
      </w:pPr>
      <w:r w:rsidRPr="001C11C0">
        <w:rPr>
          <w:rFonts w:ascii="Arial" w:hAnsi="Arial" w:cs="Arial"/>
          <w:b/>
          <w:bCs/>
        </w:rPr>
        <w:t xml:space="preserve">90 χρόνια από τον θάνατο του </w:t>
      </w:r>
      <w:proofErr w:type="spellStart"/>
      <w:r w:rsidRPr="001C11C0">
        <w:rPr>
          <w:rFonts w:ascii="Arial" w:hAnsi="Arial" w:cs="Arial"/>
          <w:b/>
          <w:bCs/>
        </w:rPr>
        <w:t>Federico</w:t>
      </w:r>
      <w:proofErr w:type="spellEnd"/>
      <w:r w:rsidRPr="001C11C0">
        <w:rPr>
          <w:rFonts w:ascii="Arial" w:hAnsi="Arial" w:cs="Arial"/>
          <w:b/>
          <w:bCs/>
        </w:rPr>
        <w:t xml:space="preserve"> </w:t>
      </w:r>
      <w:proofErr w:type="spellStart"/>
      <w:r w:rsidRPr="001C11C0">
        <w:rPr>
          <w:rFonts w:ascii="Arial" w:hAnsi="Arial" w:cs="Arial"/>
          <w:b/>
          <w:bCs/>
        </w:rPr>
        <w:t>García</w:t>
      </w:r>
      <w:proofErr w:type="spellEnd"/>
      <w:r w:rsidRPr="001C11C0">
        <w:rPr>
          <w:rFonts w:ascii="Arial" w:hAnsi="Arial" w:cs="Arial"/>
          <w:b/>
          <w:bCs/>
        </w:rPr>
        <w:t xml:space="preserve"> </w:t>
      </w:r>
      <w:proofErr w:type="spellStart"/>
      <w:r w:rsidRPr="001C11C0">
        <w:rPr>
          <w:rFonts w:ascii="Arial" w:hAnsi="Arial" w:cs="Arial"/>
          <w:b/>
          <w:bCs/>
        </w:rPr>
        <w:t>Lorca</w:t>
      </w:r>
      <w:proofErr w:type="spellEnd"/>
    </w:p>
    <w:p w14:paraId="16A7D887" w14:textId="77777777" w:rsidR="006627B6" w:rsidRPr="001C11C0" w:rsidRDefault="006627B6" w:rsidP="006627B6">
      <w:pPr>
        <w:rPr>
          <w:rFonts w:ascii="Arial" w:hAnsi="Arial" w:cs="Arial"/>
          <w:b/>
          <w:bCs/>
        </w:rPr>
      </w:pPr>
      <w:r w:rsidRPr="001C11C0">
        <w:rPr>
          <w:rFonts w:ascii="Arial" w:hAnsi="Arial" w:cs="Arial"/>
          <w:b/>
          <w:bCs/>
        </w:rPr>
        <w:t>Το τραγούδι απέναντι στον φόβο</w:t>
      </w:r>
    </w:p>
    <w:p w14:paraId="402A8324" w14:textId="36A597C5" w:rsidR="006627B6" w:rsidRPr="001C11C0" w:rsidRDefault="006627B6" w:rsidP="001C11C0">
      <w:pPr>
        <w:jc w:val="both"/>
        <w:rPr>
          <w:rFonts w:ascii="Arial" w:hAnsi="Arial" w:cs="Arial"/>
        </w:rPr>
      </w:pPr>
    </w:p>
    <w:p w14:paraId="281C3E89" w14:textId="1BB84B5D" w:rsidR="006627B6" w:rsidRPr="001C11C0" w:rsidRDefault="006627B6" w:rsidP="00700B56">
      <w:pPr>
        <w:jc w:val="both"/>
        <w:rPr>
          <w:rFonts w:ascii="Arial" w:hAnsi="Arial" w:cs="Arial"/>
        </w:rPr>
      </w:pPr>
      <w:r w:rsidRPr="001C11C0">
        <w:rPr>
          <w:rFonts w:ascii="Arial" w:hAnsi="Arial" w:cs="Arial"/>
        </w:rPr>
        <w:t xml:space="preserve">Η </w:t>
      </w:r>
      <w:proofErr w:type="spellStart"/>
      <w:r w:rsidRPr="001C11C0">
        <w:rPr>
          <w:rFonts w:ascii="Arial" w:hAnsi="Arial" w:cs="Arial"/>
        </w:rPr>
        <w:t>μουσικοποιητική</w:t>
      </w:r>
      <w:proofErr w:type="spellEnd"/>
      <w:r w:rsidRPr="001C11C0">
        <w:rPr>
          <w:rFonts w:ascii="Arial" w:hAnsi="Arial" w:cs="Arial"/>
        </w:rPr>
        <w:t xml:space="preserve"> αυτή εκδήλωση είναι αφιερωμένη στη ζωή και το έργο του </w:t>
      </w:r>
      <w:proofErr w:type="spellStart"/>
      <w:r w:rsidRPr="001C11C0">
        <w:rPr>
          <w:rFonts w:ascii="Arial" w:hAnsi="Arial" w:cs="Arial"/>
        </w:rPr>
        <w:t>Federico</w:t>
      </w:r>
      <w:proofErr w:type="spellEnd"/>
      <w:r w:rsidRPr="001C11C0">
        <w:rPr>
          <w:rFonts w:ascii="Arial" w:hAnsi="Arial" w:cs="Arial"/>
        </w:rPr>
        <w:t xml:space="preserve"> </w:t>
      </w:r>
      <w:proofErr w:type="spellStart"/>
      <w:r w:rsidRPr="001C11C0">
        <w:rPr>
          <w:rFonts w:ascii="Arial" w:hAnsi="Arial" w:cs="Arial"/>
        </w:rPr>
        <w:t>García</w:t>
      </w:r>
      <w:proofErr w:type="spellEnd"/>
      <w:r w:rsidRPr="001C11C0">
        <w:rPr>
          <w:rFonts w:ascii="Arial" w:hAnsi="Arial" w:cs="Arial"/>
        </w:rPr>
        <w:t xml:space="preserve"> </w:t>
      </w:r>
      <w:proofErr w:type="spellStart"/>
      <w:r w:rsidRPr="001C11C0">
        <w:rPr>
          <w:rFonts w:ascii="Arial" w:hAnsi="Arial" w:cs="Arial"/>
        </w:rPr>
        <w:t>Lorca</w:t>
      </w:r>
      <w:proofErr w:type="spellEnd"/>
      <w:r w:rsidRPr="001C11C0">
        <w:rPr>
          <w:rFonts w:ascii="Arial" w:hAnsi="Arial" w:cs="Arial"/>
        </w:rPr>
        <w:t>.</w:t>
      </w:r>
    </w:p>
    <w:p w14:paraId="5E97D1A7" w14:textId="77777777" w:rsidR="006627B6" w:rsidRPr="001C11C0" w:rsidRDefault="006627B6" w:rsidP="00700B56">
      <w:pPr>
        <w:jc w:val="both"/>
        <w:rPr>
          <w:rFonts w:ascii="Arial" w:hAnsi="Arial" w:cs="Arial"/>
        </w:rPr>
      </w:pPr>
      <w:r w:rsidRPr="001C11C0">
        <w:rPr>
          <w:rFonts w:ascii="Arial" w:hAnsi="Arial" w:cs="Arial"/>
        </w:rPr>
        <w:t xml:space="preserve">Ενενήντα χρόνια μετά τον θάνατό του, το έργο του εξακολουθεί να συνομιλεί με το παρόν. Η ποίηση του Λόρκα γεννιέται μέσα από τον τόπο, τη μνήμη, το σώμα, τον έρωτα, τον θάνατο και τον κοινωνικό αποκλεισμό. Αντλεί δύναμη από τις φωνές και τις ζωές ανθρώπων που βρίσκονται στο περιθώριο: των </w:t>
      </w:r>
      <w:proofErr w:type="spellStart"/>
      <w:r w:rsidRPr="001C11C0">
        <w:rPr>
          <w:rFonts w:ascii="Arial" w:hAnsi="Arial" w:cs="Arial"/>
        </w:rPr>
        <w:t>Ρομά</w:t>
      </w:r>
      <w:proofErr w:type="spellEnd"/>
      <w:r w:rsidRPr="001C11C0">
        <w:rPr>
          <w:rFonts w:ascii="Arial" w:hAnsi="Arial" w:cs="Arial"/>
        </w:rPr>
        <w:t>, των γυναικών, των ομοφυλόφιλων, των φτωχών και όλων εκείνων που ασφυκτιούν κάτω από τις επιβολές μιας κοινωνίας που περιορίζει την ελευθερία.</w:t>
      </w:r>
    </w:p>
    <w:p w14:paraId="4B52D63D" w14:textId="77777777" w:rsidR="006627B6" w:rsidRPr="001C11C0" w:rsidRDefault="006627B6" w:rsidP="00700B56">
      <w:pPr>
        <w:jc w:val="both"/>
        <w:rPr>
          <w:rFonts w:ascii="Arial" w:hAnsi="Arial" w:cs="Arial"/>
        </w:rPr>
      </w:pPr>
      <w:r w:rsidRPr="001C11C0">
        <w:rPr>
          <w:rFonts w:ascii="Arial" w:hAnsi="Arial" w:cs="Arial"/>
        </w:rPr>
        <w:t>Ο ίδιος ο θάνατος του Λόρκα, τον Αύγουστο του 1936, στη δίνη του Ισπανικού Εμφυλίου, προσδίδει στο έργο του μια επιπλέον διάσταση. Η δολοφονία του δεν κατάφερε να σιωπήσει τη φωνή του. Αντίθετα, η ποίησή του εξακολούθησε να ταξιδεύει, να μεταφράζεται, να μελοποιείται και να εμπνέει νέες γενιές δημιουργών.</w:t>
      </w:r>
    </w:p>
    <w:p w14:paraId="0238C280" w14:textId="07D8EE8E" w:rsidR="006627B6" w:rsidRDefault="006627B6" w:rsidP="00700B56">
      <w:pPr>
        <w:jc w:val="both"/>
        <w:rPr>
          <w:rFonts w:ascii="Arial" w:hAnsi="Arial" w:cs="Arial"/>
        </w:rPr>
      </w:pPr>
      <w:r w:rsidRPr="001C11C0">
        <w:rPr>
          <w:rFonts w:ascii="Arial" w:hAnsi="Arial" w:cs="Arial"/>
        </w:rPr>
        <w:t>Η αφήγηση, η ποίηση, τα θεατρικά αποσπάσματα και η μουσική συνυπάρχουν και αλληλοσυμπληρώνονται, δημιουργώντας μια ενιαία δραματουργική διαδρομή. Στόχος δεν είναι μια απλή παρουσίαση του έργου του Λόρκα, αλλά η δημιουργία ενός ζωντανού σκηνικού γεγονότος, μέσα στο οποίο ο ποιητής συνομιλεί με το σήμερα.</w:t>
      </w:r>
    </w:p>
    <w:p w14:paraId="66365306" w14:textId="77777777" w:rsidR="00700B56" w:rsidRPr="001C11C0" w:rsidRDefault="00700B56" w:rsidP="00700B56">
      <w:pPr>
        <w:jc w:val="both"/>
        <w:rPr>
          <w:rFonts w:ascii="Arial" w:hAnsi="Arial" w:cs="Arial"/>
        </w:rPr>
      </w:pPr>
    </w:p>
    <w:p w14:paraId="568A55C1" w14:textId="62A6D63E" w:rsidR="006627B6" w:rsidRPr="001C11C0" w:rsidRDefault="00700B56" w:rsidP="006627B6">
      <w:pPr>
        <w:rPr>
          <w:rFonts w:ascii="Arial" w:hAnsi="Arial" w:cs="Arial"/>
          <w:b/>
          <w:bCs/>
        </w:rPr>
      </w:pPr>
      <w:r>
        <w:rPr>
          <w:rFonts w:ascii="Arial" w:hAnsi="Arial" w:cs="Arial"/>
          <w:b/>
          <w:bCs/>
        </w:rPr>
        <w:t xml:space="preserve">Προτεινόμενη διάρθρωση: </w:t>
      </w:r>
    </w:p>
    <w:p w14:paraId="1408C23B" w14:textId="77777777" w:rsidR="006627B6" w:rsidRPr="001C11C0" w:rsidRDefault="006627B6" w:rsidP="006627B6">
      <w:pPr>
        <w:rPr>
          <w:rFonts w:ascii="Arial" w:hAnsi="Arial" w:cs="Arial"/>
          <w:b/>
          <w:bCs/>
        </w:rPr>
      </w:pPr>
      <w:r w:rsidRPr="001C11C0">
        <w:rPr>
          <w:rFonts w:ascii="Arial" w:hAnsi="Arial" w:cs="Arial"/>
          <w:b/>
          <w:bCs/>
        </w:rPr>
        <w:t>1. Ανδαλουσία – Η γη, οι ρίζες, τα ερεθίσματα</w:t>
      </w:r>
    </w:p>
    <w:p w14:paraId="2F10183E" w14:textId="77777777" w:rsidR="006627B6" w:rsidRPr="001C11C0" w:rsidRDefault="006627B6" w:rsidP="00700B56">
      <w:pPr>
        <w:jc w:val="both"/>
        <w:rPr>
          <w:rFonts w:ascii="Arial" w:hAnsi="Arial" w:cs="Arial"/>
        </w:rPr>
      </w:pPr>
      <w:r w:rsidRPr="001C11C0">
        <w:rPr>
          <w:rFonts w:ascii="Arial" w:hAnsi="Arial" w:cs="Arial"/>
        </w:rPr>
        <w:t>Η πρώτη ενότητα εισάγει τον θεατή στον ποιητικό κόσμο του Λόρκα.</w:t>
      </w:r>
    </w:p>
    <w:p w14:paraId="177ECEF4" w14:textId="77777777" w:rsidR="006627B6" w:rsidRPr="001C11C0" w:rsidRDefault="006627B6" w:rsidP="00700B56">
      <w:pPr>
        <w:jc w:val="both"/>
        <w:rPr>
          <w:rFonts w:ascii="Arial" w:hAnsi="Arial" w:cs="Arial"/>
        </w:rPr>
      </w:pPr>
      <w:r w:rsidRPr="001C11C0">
        <w:rPr>
          <w:rFonts w:ascii="Arial" w:hAnsi="Arial" w:cs="Arial"/>
        </w:rPr>
        <w:t>Η Ανδαλουσία δεν λειτουργεί απλώς ως γεωγραφικός τόπος. Είναι η γη των παιδικών αναμνήσεων, των λαϊκών παραδόσεων, του τραγουδιού, του χορού, της νύχτας και της σελήνης. Είναι ένας τόπος όπου η ομορφιά συνυπάρχει με τη βία και όπου η ζωή βρίσκεται διαρκώς σε διάλογο με τον θάνατο.</w:t>
      </w:r>
    </w:p>
    <w:p w14:paraId="76D6249A" w14:textId="77777777" w:rsidR="006627B6" w:rsidRPr="001C11C0" w:rsidRDefault="006627B6" w:rsidP="00700B56">
      <w:pPr>
        <w:jc w:val="both"/>
        <w:rPr>
          <w:rFonts w:ascii="Arial" w:hAnsi="Arial" w:cs="Arial"/>
        </w:rPr>
      </w:pPr>
      <w:r w:rsidRPr="001C11C0">
        <w:rPr>
          <w:rFonts w:ascii="Arial" w:hAnsi="Arial" w:cs="Arial"/>
        </w:rPr>
        <w:t>Μέσα από την ποίηση επιχειρούμε να μεταφέρουμε τα βασικά ερεθίσματα που διαμόρφωσαν τη δημιουργική ματιά του ποιητή.</w:t>
      </w:r>
    </w:p>
    <w:p w14:paraId="10473078" w14:textId="77777777" w:rsidR="006627B6" w:rsidRPr="001C11C0" w:rsidRDefault="006627B6" w:rsidP="006627B6">
      <w:pPr>
        <w:rPr>
          <w:rFonts w:ascii="Arial" w:hAnsi="Arial" w:cs="Arial"/>
          <w:b/>
          <w:bCs/>
        </w:rPr>
      </w:pPr>
      <w:r w:rsidRPr="001C11C0">
        <w:rPr>
          <w:rFonts w:ascii="Arial" w:hAnsi="Arial" w:cs="Arial"/>
          <w:b/>
          <w:bCs/>
        </w:rPr>
        <w:t xml:space="preserve">«Παραλογή του </w:t>
      </w:r>
      <w:proofErr w:type="spellStart"/>
      <w:r w:rsidRPr="001C11C0">
        <w:rPr>
          <w:rFonts w:ascii="Arial" w:hAnsi="Arial" w:cs="Arial"/>
          <w:b/>
          <w:bCs/>
        </w:rPr>
        <w:t>Μισοϋπνισμού</w:t>
      </w:r>
      <w:proofErr w:type="spellEnd"/>
      <w:r w:rsidRPr="001C11C0">
        <w:rPr>
          <w:rFonts w:ascii="Arial" w:hAnsi="Arial" w:cs="Arial"/>
          <w:b/>
          <w:bCs/>
        </w:rPr>
        <w:t>»</w:t>
      </w:r>
    </w:p>
    <w:p w14:paraId="161B1D46" w14:textId="77777777" w:rsidR="006627B6" w:rsidRPr="001C11C0" w:rsidRDefault="006627B6" w:rsidP="006627B6">
      <w:pPr>
        <w:rPr>
          <w:rFonts w:ascii="Arial" w:hAnsi="Arial" w:cs="Arial"/>
        </w:rPr>
      </w:pPr>
      <w:r w:rsidRPr="001C11C0">
        <w:rPr>
          <w:rFonts w:ascii="Arial" w:hAnsi="Arial" w:cs="Arial"/>
          <w:i/>
          <w:iCs/>
        </w:rPr>
        <w:t>(</w:t>
      </w:r>
      <w:proofErr w:type="spellStart"/>
      <w:r w:rsidRPr="001C11C0">
        <w:rPr>
          <w:rFonts w:ascii="Arial" w:hAnsi="Arial" w:cs="Arial"/>
          <w:i/>
          <w:iCs/>
        </w:rPr>
        <w:t>Romance</w:t>
      </w:r>
      <w:proofErr w:type="spellEnd"/>
      <w:r w:rsidRPr="001C11C0">
        <w:rPr>
          <w:rFonts w:ascii="Arial" w:hAnsi="Arial" w:cs="Arial"/>
          <w:i/>
          <w:iCs/>
        </w:rPr>
        <w:t xml:space="preserve"> </w:t>
      </w:r>
      <w:proofErr w:type="spellStart"/>
      <w:r w:rsidRPr="001C11C0">
        <w:rPr>
          <w:rFonts w:ascii="Arial" w:hAnsi="Arial" w:cs="Arial"/>
          <w:i/>
          <w:iCs/>
        </w:rPr>
        <w:t>Sonámbulo</w:t>
      </w:r>
      <w:proofErr w:type="spellEnd"/>
      <w:r w:rsidRPr="001C11C0">
        <w:rPr>
          <w:rFonts w:ascii="Arial" w:hAnsi="Arial" w:cs="Arial"/>
          <w:i/>
          <w:iCs/>
        </w:rPr>
        <w:t>)</w:t>
      </w:r>
      <w:r w:rsidRPr="001C11C0">
        <w:rPr>
          <w:rFonts w:ascii="Arial" w:hAnsi="Arial" w:cs="Arial"/>
        </w:rPr>
        <w:br/>
        <w:t xml:space="preserve">Μετάφραση: </w:t>
      </w:r>
      <w:r w:rsidRPr="001C11C0">
        <w:rPr>
          <w:rFonts w:ascii="Arial" w:hAnsi="Arial" w:cs="Arial"/>
          <w:b/>
          <w:bCs/>
        </w:rPr>
        <w:t>Οδυσσέας Ελύτης</w:t>
      </w:r>
    </w:p>
    <w:p w14:paraId="293ECA51" w14:textId="77777777" w:rsidR="006627B6" w:rsidRPr="001C11C0" w:rsidRDefault="006627B6" w:rsidP="006627B6">
      <w:pPr>
        <w:rPr>
          <w:rFonts w:ascii="Arial" w:hAnsi="Arial" w:cs="Arial"/>
        </w:rPr>
      </w:pPr>
      <w:r w:rsidRPr="001C11C0">
        <w:rPr>
          <w:rFonts w:ascii="Arial" w:hAnsi="Arial" w:cs="Arial"/>
        </w:rPr>
        <w:t>«Πράσινο που σε θέλω πράσινο.</w:t>
      </w:r>
      <w:r w:rsidRPr="001C11C0">
        <w:rPr>
          <w:rFonts w:ascii="Arial" w:hAnsi="Arial" w:cs="Arial"/>
        </w:rPr>
        <w:br/>
        <w:t>Πράσινος άνεμος. Πράσινα κλωνάρια.</w:t>
      </w:r>
      <w:r w:rsidRPr="001C11C0">
        <w:rPr>
          <w:rFonts w:ascii="Arial" w:hAnsi="Arial" w:cs="Arial"/>
        </w:rPr>
        <w:br/>
        <w:t>Το καράβι πάνω στη θάλασσα</w:t>
      </w:r>
      <w:r w:rsidRPr="001C11C0">
        <w:rPr>
          <w:rFonts w:ascii="Arial" w:hAnsi="Arial" w:cs="Arial"/>
        </w:rPr>
        <w:br/>
        <w:t>και το άλογο στο βουνό.»</w:t>
      </w:r>
    </w:p>
    <w:p w14:paraId="7E8DA92F" w14:textId="77777777" w:rsidR="00700B56" w:rsidRDefault="00700B56" w:rsidP="006627B6">
      <w:pPr>
        <w:rPr>
          <w:rFonts w:ascii="Arial" w:hAnsi="Arial" w:cs="Arial"/>
        </w:rPr>
      </w:pPr>
    </w:p>
    <w:p w14:paraId="73B59456" w14:textId="77777777" w:rsidR="00700B56" w:rsidRDefault="00700B56" w:rsidP="006627B6">
      <w:pPr>
        <w:rPr>
          <w:rFonts w:ascii="Arial" w:hAnsi="Arial" w:cs="Arial"/>
        </w:rPr>
      </w:pPr>
    </w:p>
    <w:p w14:paraId="1B43DDD2" w14:textId="77777777" w:rsidR="00700B56" w:rsidRDefault="00700B56" w:rsidP="006627B6">
      <w:pPr>
        <w:rPr>
          <w:rFonts w:ascii="Arial" w:hAnsi="Arial" w:cs="Arial"/>
        </w:rPr>
      </w:pPr>
    </w:p>
    <w:p w14:paraId="19A96217" w14:textId="18088E32" w:rsidR="006627B6" w:rsidRPr="001C11C0" w:rsidRDefault="006627B6" w:rsidP="006627B6">
      <w:pPr>
        <w:rPr>
          <w:rFonts w:ascii="Arial" w:hAnsi="Arial" w:cs="Arial"/>
          <w:b/>
          <w:bCs/>
        </w:rPr>
      </w:pPr>
      <w:r w:rsidRPr="001C11C0">
        <w:rPr>
          <w:rFonts w:ascii="Arial" w:hAnsi="Arial" w:cs="Arial"/>
          <w:b/>
          <w:bCs/>
        </w:rPr>
        <w:lastRenderedPageBreak/>
        <w:t>«</w:t>
      </w:r>
      <w:proofErr w:type="spellStart"/>
      <w:r w:rsidRPr="001C11C0">
        <w:rPr>
          <w:rFonts w:ascii="Arial" w:hAnsi="Arial" w:cs="Arial"/>
          <w:b/>
          <w:bCs/>
        </w:rPr>
        <w:t>Ρομάντσα</w:t>
      </w:r>
      <w:proofErr w:type="spellEnd"/>
      <w:r w:rsidRPr="001C11C0">
        <w:rPr>
          <w:rFonts w:ascii="Arial" w:hAnsi="Arial" w:cs="Arial"/>
          <w:b/>
          <w:bCs/>
        </w:rPr>
        <w:t xml:space="preserve"> της σελήνης»</w:t>
      </w:r>
    </w:p>
    <w:p w14:paraId="1224B98A" w14:textId="77777777" w:rsidR="006627B6" w:rsidRPr="001C11C0" w:rsidRDefault="006627B6" w:rsidP="006627B6">
      <w:pPr>
        <w:rPr>
          <w:rFonts w:ascii="Arial" w:hAnsi="Arial" w:cs="Arial"/>
        </w:rPr>
      </w:pPr>
      <w:r w:rsidRPr="001C11C0">
        <w:rPr>
          <w:rFonts w:ascii="Arial" w:hAnsi="Arial" w:cs="Arial"/>
          <w:b/>
          <w:bCs/>
        </w:rPr>
        <w:t xml:space="preserve">Στην Κοντσίτα </w:t>
      </w:r>
      <w:proofErr w:type="spellStart"/>
      <w:r w:rsidRPr="001C11C0">
        <w:rPr>
          <w:rFonts w:ascii="Arial" w:hAnsi="Arial" w:cs="Arial"/>
          <w:b/>
          <w:bCs/>
        </w:rPr>
        <w:t>Γκαρθία</w:t>
      </w:r>
      <w:proofErr w:type="spellEnd"/>
      <w:r w:rsidRPr="001C11C0">
        <w:rPr>
          <w:rFonts w:ascii="Arial" w:hAnsi="Arial" w:cs="Arial"/>
          <w:b/>
          <w:bCs/>
        </w:rPr>
        <w:t xml:space="preserve"> Λόρκα</w:t>
      </w:r>
      <w:r w:rsidRPr="001C11C0">
        <w:rPr>
          <w:rFonts w:ascii="Arial" w:hAnsi="Arial" w:cs="Arial"/>
        </w:rPr>
        <w:br/>
        <w:t xml:space="preserve">Μετάφραση: </w:t>
      </w:r>
      <w:r w:rsidRPr="001C11C0">
        <w:rPr>
          <w:rFonts w:ascii="Arial" w:hAnsi="Arial" w:cs="Arial"/>
          <w:b/>
          <w:bCs/>
        </w:rPr>
        <w:t>Κοσμάς Πολίτης</w:t>
      </w:r>
    </w:p>
    <w:p w14:paraId="25EEAAEB" w14:textId="77777777" w:rsidR="006627B6" w:rsidRDefault="006627B6" w:rsidP="006627B6">
      <w:pPr>
        <w:rPr>
          <w:rFonts w:ascii="Arial" w:hAnsi="Arial" w:cs="Arial"/>
        </w:rPr>
      </w:pPr>
      <w:r w:rsidRPr="001C11C0">
        <w:rPr>
          <w:rFonts w:ascii="Arial" w:hAnsi="Arial" w:cs="Arial"/>
        </w:rPr>
        <w:t xml:space="preserve">Ήρθε η σελήνη στο </w:t>
      </w:r>
      <w:proofErr w:type="spellStart"/>
      <w:r w:rsidRPr="001C11C0">
        <w:rPr>
          <w:rFonts w:ascii="Arial" w:hAnsi="Arial" w:cs="Arial"/>
        </w:rPr>
        <w:t>αργαστήρι</w:t>
      </w:r>
      <w:proofErr w:type="spellEnd"/>
      <w:r w:rsidRPr="001C11C0">
        <w:rPr>
          <w:rFonts w:ascii="Arial" w:hAnsi="Arial" w:cs="Arial"/>
        </w:rPr>
        <w:br/>
        <w:t>με μισοφόρι από νάρδους.</w:t>
      </w:r>
      <w:r w:rsidRPr="001C11C0">
        <w:rPr>
          <w:rFonts w:ascii="Arial" w:hAnsi="Arial" w:cs="Arial"/>
        </w:rPr>
        <w:br/>
        <w:t>Το παιδί την κοιτάει, την κοιτάει.</w:t>
      </w:r>
      <w:r w:rsidRPr="001C11C0">
        <w:rPr>
          <w:rFonts w:ascii="Arial" w:hAnsi="Arial" w:cs="Arial"/>
        </w:rPr>
        <w:br/>
        <w:t>Το παιδί τη βλέπει ολοένα.</w:t>
      </w:r>
      <w:r w:rsidRPr="001C11C0">
        <w:rPr>
          <w:rFonts w:ascii="Arial" w:hAnsi="Arial" w:cs="Arial"/>
        </w:rPr>
        <w:br/>
        <w:t>[...]</w:t>
      </w:r>
    </w:p>
    <w:p w14:paraId="6A4811BA" w14:textId="237DFD62" w:rsidR="006627B6" w:rsidRPr="001C11C0" w:rsidRDefault="00132BFC" w:rsidP="006627B6">
      <w:pPr>
        <w:rPr>
          <w:rFonts w:ascii="Arial" w:hAnsi="Arial" w:cs="Arial"/>
        </w:rPr>
      </w:pPr>
      <w:r w:rsidRPr="00E56D19">
        <w:t>Φύγε, σελήνη, σελήνη.</w:t>
      </w:r>
      <w:r w:rsidRPr="00E56D19">
        <w:br/>
        <w:t>Αν ερχόταν οι Τσιγγάνοι</w:t>
      </w:r>
      <w:r w:rsidRPr="00E56D19">
        <w:br/>
        <w:t xml:space="preserve">θα' </w:t>
      </w:r>
      <w:proofErr w:type="spellStart"/>
      <w:r w:rsidRPr="00E56D19">
        <w:t>φτιαχναν</w:t>
      </w:r>
      <w:proofErr w:type="spellEnd"/>
      <w:r w:rsidRPr="00E56D19">
        <w:t xml:space="preserve"> με την καρδιά σου </w:t>
      </w:r>
      <w:r w:rsidRPr="00E56D19">
        <w:br/>
        <w:t>χαλκάδες κι άσπρα γιορντάνια.</w:t>
      </w:r>
      <w:r w:rsidRPr="00E56D19">
        <w:br/>
        <w:t>Παιδί μου, άφησέ με να χορέψω.</w:t>
      </w:r>
      <w:r w:rsidRPr="00E56D19">
        <w:br/>
        <w:t>Όταν έρθουν οι Τσιγγάνοι</w:t>
      </w:r>
      <w:r w:rsidRPr="00E56D19">
        <w:br/>
        <w:t>θα σ' εύρουν  πάνω στ' αμόνι</w:t>
      </w:r>
      <w:r w:rsidRPr="00E56D19">
        <w:br/>
        <w:t>με τα ματάκια κλεισμένα.</w:t>
      </w:r>
      <w:r w:rsidRPr="00E56D19">
        <w:br/>
        <w:t>Φύγε, σελήνη, σελήνη,</w:t>
      </w:r>
      <w:r w:rsidRPr="00E56D19">
        <w:br/>
        <w:t>γιατί ακούω τ' άλογά τους.</w:t>
      </w:r>
      <w:r w:rsidRPr="00E56D19">
        <w:br/>
        <w:t>Άφησέ με, παιδί, μην πατάς</w:t>
      </w:r>
      <w:r w:rsidRPr="00E56D19">
        <w:br/>
        <w:t>την κολλαρισμένη ασπράδα μου.</w:t>
      </w:r>
      <w:r w:rsidRPr="00E56D19">
        <w:br/>
      </w:r>
    </w:p>
    <w:p w14:paraId="69DCF398" w14:textId="77777777" w:rsidR="006627B6" w:rsidRPr="001C11C0" w:rsidRDefault="006627B6" w:rsidP="006627B6">
      <w:pPr>
        <w:rPr>
          <w:rFonts w:ascii="Arial" w:hAnsi="Arial" w:cs="Arial"/>
          <w:b/>
          <w:bCs/>
        </w:rPr>
      </w:pPr>
      <w:r w:rsidRPr="001C11C0">
        <w:rPr>
          <w:rFonts w:ascii="Arial" w:hAnsi="Arial" w:cs="Arial"/>
          <w:b/>
          <w:bCs/>
        </w:rPr>
        <w:t>2. Ο έρωτας ως ελευθερία του σώματος</w:t>
      </w:r>
    </w:p>
    <w:p w14:paraId="5020C712" w14:textId="21B72AFD" w:rsidR="006627B6" w:rsidRPr="001C11C0" w:rsidRDefault="006627B6" w:rsidP="00132BFC">
      <w:pPr>
        <w:jc w:val="both"/>
        <w:rPr>
          <w:rFonts w:ascii="Arial" w:hAnsi="Arial" w:cs="Arial"/>
        </w:rPr>
      </w:pPr>
      <w:r w:rsidRPr="00132BFC">
        <w:rPr>
          <w:rFonts w:ascii="Arial" w:hAnsi="Arial" w:cs="Arial"/>
        </w:rPr>
        <w:t>Η δεύτερη ενότητα περνά από το τοπίο στο σώμα.</w:t>
      </w:r>
      <w:r w:rsidR="00132BFC">
        <w:rPr>
          <w:rFonts w:ascii="Arial" w:hAnsi="Arial" w:cs="Arial"/>
        </w:rPr>
        <w:t xml:space="preserve">  </w:t>
      </w:r>
      <w:r w:rsidRPr="001C11C0">
        <w:rPr>
          <w:rFonts w:ascii="Arial" w:hAnsi="Arial" w:cs="Arial"/>
        </w:rPr>
        <w:t>Ο έρωτας στον Λόρκα δεν είναι μόνο συναίσθημα. Είναι επιθυμία, ανάγκη, ελευθερία. Είναι η προσπάθεια του ανθρώπου να διεκδικήσει το σώμα και τη ζωή του απέναντι στους κοινωνικούς κανόνες, στην πατριαρχία και στην απαγόρευση.</w:t>
      </w:r>
    </w:p>
    <w:p w14:paraId="14FD4CF6" w14:textId="77777777" w:rsidR="00132BFC" w:rsidRDefault="00132BFC" w:rsidP="006627B6">
      <w:pPr>
        <w:rPr>
          <w:rFonts w:ascii="Arial" w:hAnsi="Arial" w:cs="Arial"/>
        </w:rPr>
      </w:pPr>
    </w:p>
    <w:p w14:paraId="5694BA5D" w14:textId="27FC4C06" w:rsidR="006627B6" w:rsidRPr="001C11C0" w:rsidRDefault="006627B6" w:rsidP="006627B6">
      <w:pPr>
        <w:rPr>
          <w:rFonts w:ascii="Arial" w:hAnsi="Arial" w:cs="Arial"/>
          <w:b/>
          <w:bCs/>
        </w:rPr>
      </w:pPr>
      <w:r w:rsidRPr="001C11C0">
        <w:rPr>
          <w:rFonts w:ascii="Arial" w:hAnsi="Arial" w:cs="Arial"/>
          <w:b/>
          <w:bCs/>
        </w:rPr>
        <w:t>«Γέρμα»</w:t>
      </w:r>
    </w:p>
    <w:p w14:paraId="22BE5FBF" w14:textId="77777777" w:rsidR="006627B6" w:rsidRDefault="006627B6" w:rsidP="006627B6">
      <w:pPr>
        <w:rPr>
          <w:rFonts w:ascii="Arial" w:hAnsi="Arial" w:cs="Arial"/>
        </w:rPr>
      </w:pPr>
      <w:r w:rsidRPr="001C11C0">
        <w:rPr>
          <w:rFonts w:ascii="Arial" w:hAnsi="Arial" w:cs="Arial"/>
        </w:rPr>
        <w:t>Αχ! Θλιμμένο μου λιβάδι!</w:t>
      </w:r>
      <w:r w:rsidRPr="001C11C0">
        <w:rPr>
          <w:rFonts w:ascii="Arial" w:hAnsi="Arial" w:cs="Arial"/>
        </w:rPr>
        <w:br/>
        <w:t>Αχ! Με πόρτα μοιάζεις σφαλιστή,</w:t>
      </w:r>
      <w:r w:rsidRPr="001C11C0">
        <w:rPr>
          <w:rFonts w:ascii="Arial" w:hAnsi="Arial" w:cs="Arial"/>
        </w:rPr>
        <w:br/>
        <w:t>την ομορφιά έξω που κλείνει.</w:t>
      </w:r>
      <w:r w:rsidRPr="001C11C0">
        <w:rPr>
          <w:rFonts w:ascii="Arial" w:hAnsi="Arial" w:cs="Arial"/>
        </w:rPr>
        <w:br/>
        <w:t>Έναν γιο πώς ποθώ να με παιδεύει</w:t>
      </w:r>
      <w:r w:rsidRPr="001C11C0">
        <w:rPr>
          <w:rFonts w:ascii="Arial" w:hAnsi="Arial" w:cs="Arial"/>
        </w:rPr>
        <w:br/>
        <w:t>μα ο αέρας, του χλωμού φεγγαριού</w:t>
      </w:r>
      <w:r w:rsidRPr="001C11C0">
        <w:rPr>
          <w:rFonts w:ascii="Arial" w:hAnsi="Arial" w:cs="Arial"/>
        </w:rPr>
        <w:br/>
        <w:t>μου στέλνει τους ανθούς.</w:t>
      </w:r>
      <w:r w:rsidRPr="001C11C0">
        <w:rPr>
          <w:rFonts w:ascii="Arial" w:hAnsi="Arial" w:cs="Arial"/>
        </w:rPr>
        <w:br/>
        <w:t>[...]</w:t>
      </w:r>
    </w:p>
    <w:p w14:paraId="165C2F18" w14:textId="539659B0" w:rsidR="00596CB5" w:rsidRDefault="00596CB5" w:rsidP="00596CB5">
      <w:pPr>
        <w:rPr>
          <w:rFonts w:ascii="Arial" w:hAnsi="Arial" w:cs="Arial"/>
        </w:rPr>
      </w:pPr>
      <w:r w:rsidRPr="00596CB5">
        <w:rPr>
          <w:rFonts w:ascii="Arial" w:hAnsi="Arial" w:cs="Arial"/>
        </w:rPr>
        <w:t xml:space="preserve">Αχ! Κάτω απ’ το φουστάνι μου </w:t>
      </w:r>
      <w:proofErr w:type="spellStart"/>
      <w:r w:rsidRPr="00596CB5">
        <w:rPr>
          <w:rFonts w:ascii="Arial" w:hAnsi="Arial" w:cs="Arial"/>
        </w:rPr>
        <w:t>στήθια</w:t>
      </w:r>
      <w:proofErr w:type="spellEnd"/>
      <w:r w:rsidRPr="00596CB5">
        <w:rPr>
          <w:rFonts w:ascii="Arial" w:hAnsi="Arial" w:cs="Arial"/>
        </w:rPr>
        <w:t xml:space="preserve"> νεκρά φυλάω!</w:t>
      </w:r>
      <w:r w:rsidRPr="00596CB5">
        <w:rPr>
          <w:rFonts w:ascii="Arial" w:hAnsi="Arial" w:cs="Arial"/>
        </w:rPr>
        <w:br/>
        <w:t>Αχ! Δυο μαύρα, τυφλά περιστέρια!</w:t>
      </w:r>
      <w:r w:rsidRPr="00596CB5">
        <w:rPr>
          <w:rFonts w:ascii="Arial" w:hAnsi="Arial" w:cs="Arial"/>
        </w:rPr>
        <w:br/>
        <w:t xml:space="preserve">Αχ! Πώς </w:t>
      </w:r>
      <w:proofErr w:type="spellStart"/>
      <w:r w:rsidRPr="00596CB5">
        <w:rPr>
          <w:rFonts w:ascii="Arial" w:hAnsi="Arial" w:cs="Arial"/>
        </w:rPr>
        <w:t>πονείς</w:t>
      </w:r>
      <w:proofErr w:type="spellEnd"/>
      <w:r w:rsidRPr="00596CB5">
        <w:rPr>
          <w:rFonts w:ascii="Arial" w:hAnsi="Arial" w:cs="Arial"/>
        </w:rPr>
        <w:t xml:space="preserve"> σκλαβωμένο μου αίμα,</w:t>
      </w:r>
      <w:r w:rsidRPr="00596CB5">
        <w:rPr>
          <w:rFonts w:ascii="Arial" w:hAnsi="Arial" w:cs="Arial"/>
        </w:rPr>
        <w:br/>
        <w:t>μαύρες σφήκες τον λαιμό μου τρυπούν!</w:t>
      </w:r>
      <w:r w:rsidRPr="00596CB5">
        <w:rPr>
          <w:rFonts w:ascii="Arial" w:hAnsi="Arial" w:cs="Arial"/>
        </w:rPr>
        <w:br/>
        <w:t>Μα συ πρέπει να ’</w:t>
      </w:r>
      <w:proofErr w:type="spellStart"/>
      <w:r w:rsidRPr="00596CB5">
        <w:rPr>
          <w:rFonts w:ascii="Arial" w:hAnsi="Arial" w:cs="Arial"/>
        </w:rPr>
        <w:t>ρθεις</w:t>
      </w:r>
      <w:proofErr w:type="spellEnd"/>
      <w:r w:rsidRPr="00596CB5">
        <w:rPr>
          <w:rFonts w:ascii="Arial" w:hAnsi="Arial" w:cs="Arial"/>
        </w:rPr>
        <w:t>, Αγάπη μου, Μωρό μου,</w:t>
      </w:r>
      <w:r w:rsidRPr="00596CB5">
        <w:rPr>
          <w:rFonts w:ascii="Arial" w:hAnsi="Arial" w:cs="Arial"/>
        </w:rPr>
        <w:br/>
        <w:t>ως δίνει αλάτι το νερό κι η μαύρη γης καρπό</w:t>
      </w:r>
      <w:r w:rsidRPr="00596CB5">
        <w:rPr>
          <w:rFonts w:ascii="Arial" w:hAnsi="Arial" w:cs="Arial"/>
        </w:rPr>
        <w:br/>
        <w:t>κι όμορφους γιους κρατά η στρογγυλή κοιλιά μας</w:t>
      </w:r>
      <w:r w:rsidRPr="00596CB5">
        <w:rPr>
          <w:rFonts w:ascii="Arial" w:hAnsi="Arial" w:cs="Arial"/>
        </w:rPr>
        <w:br/>
        <w:t>σαν την γλυκιά βροχή τα νέφη που κρατούν.</w:t>
      </w:r>
    </w:p>
    <w:p w14:paraId="55F6F38E" w14:textId="77777777" w:rsidR="00596CB5" w:rsidRDefault="00596CB5" w:rsidP="00596CB5">
      <w:pPr>
        <w:rPr>
          <w:rFonts w:ascii="Arial" w:hAnsi="Arial" w:cs="Arial"/>
        </w:rPr>
      </w:pPr>
    </w:p>
    <w:p w14:paraId="4528C19E" w14:textId="77777777" w:rsidR="006627B6" w:rsidRPr="001C11C0" w:rsidRDefault="006627B6" w:rsidP="006627B6">
      <w:pPr>
        <w:rPr>
          <w:rFonts w:ascii="Arial" w:hAnsi="Arial" w:cs="Arial"/>
          <w:b/>
          <w:bCs/>
        </w:rPr>
      </w:pPr>
      <w:r w:rsidRPr="001C11C0">
        <w:rPr>
          <w:rFonts w:ascii="Arial" w:hAnsi="Arial" w:cs="Arial"/>
          <w:b/>
          <w:bCs/>
        </w:rPr>
        <w:lastRenderedPageBreak/>
        <w:t>3. Θάνατος – Θρήνος</w:t>
      </w:r>
    </w:p>
    <w:p w14:paraId="4677031B" w14:textId="77777777" w:rsidR="006627B6" w:rsidRPr="001C11C0" w:rsidRDefault="006627B6" w:rsidP="00596CB5">
      <w:pPr>
        <w:jc w:val="both"/>
        <w:rPr>
          <w:rFonts w:ascii="Arial" w:hAnsi="Arial" w:cs="Arial"/>
        </w:rPr>
      </w:pPr>
      <w:r w:rsidRPr="001C11C0">
        <w:rPr>
          <w:rFonts w:ascii="Arial" w:hAnsi="Arial" w:cs="Arial"/>
        </w:rPr>
        <w:t>Στον Λόρκα ο θάνατος δεν είναι μόνο το τέλος της ζωής. Είναι απώλεια, αποκοπή, λήθη. Είναι ο κίνδυνος να εξαφανιστεί ένας άνθρωπος όχι μόνο από τον κόσμο, αλλά και από τη συλλογική μνήμη.</w:t>
      </w:r>
    </w:p>
    <w:p w14:paraId="5EBF0C15" w14:textId="77777777" w:rsidR="006627B6" w:rsidRPr="001C11C0" w:rsidRDefault="006627B6" w:rsidP="00596CB5">
      <w:pPr>
        <w:jc w:val="both"/>
        <w:rPr>
          <w:rFonts w:ascii="Arial" w:hAnsi="Arial" w:cs="Arial"/>
        </w:rPr>
      </w:pPr>
      <w:r w:rsidRPr="001C11C0">
        <w:rPr>
          <w:rFonts w:ascii="Arial" w:hAnsi="Arial" w:cs="Arial"/>
        </w:rPr>
        <w:t>Η ποίηση του θρήνου λειτουργεί ταυτόχρονα ως τελετουργία και ως πράξη αντίστασης. Ο ποιητής αρνείται την απλή λήθη και επιλέγει να μνημονεύσει, να τραγουδήσει, να διασώσει μέσα από τον λόγο εκείνον που χάθηκε.</w:t>
      </w:r>
    </w:p>
    <w:p w14:paraId="623F6355" w14:textId="77777777" w:rsidR="006627B6" w:rsidRPr="001C11C0" w:rsidRDefault="006627B6" w:rsidP="006627B6">
      <w:pPr>
        <w:rPr>
          <w:rFonts w:ascii="Arial" w:hAnsi="Arial" w:cs="Arial"/>
          <w:b/>
          <w:bCs/>
        </w:rPr>
      </w:pPr>
      <w:r w:rsidRPr="001C11C0">
        <w:rPr>
          <w:rFonts w:ascii="Arial" w:hAnsi="Arial" w:cs="Arial"/>
          <w:b/>
          <w:bCs/>
        </w:rPr>
        <w:t>«Ψυχή φευγάτη»</w:t>
      </w:r>
    </w:p>
    <w:p w14:paraId="34D2AEB0" w14:textId="77777777" w:rsidR="006627B6" w:rsidRPr="001C11C0" w:rsidRDefault="006627B6" w:rsidP="006627B6">
      <w:pPr>
        <w:rPr>
          <w:rFonts w:ascii="Arial" w:hAnsi="Arial" w:cs="Arial"/>
        </w:rPr>
      </w:pPr>
      <w:r w:rsidRPr="001C11C0">
        <w:rPr>
          <w:rFonts w:ascii="Arial" w:hAnsi="Arial" w:cs="Arial"/>
        </w:rPr>
        <w:t>Δε σε γνωρίζει ο ταύρος κι η συκιά</w:t>
      </w:r>
      <w:r w:rsidRPr="001C11C0">
        <w:rPr>
          <w:rFonts w:ascii="Arial" w:hAnsi="Arial" w:cs="Arial"/>
        </w:rPr>
        <w:br/>
        <w:t>τ’ άλογα, τα μυρμήγκια του σπιτιού σου,</w:t>
      </w:r>
      <w:r w:rsidRPr="001C11C0">
        <w:rPr>
          <w:rFonts w:ascii="Arial" w:hAnsi="Arial" w:cs="Arial"/>
        </w:rPr>
        <w:br/>
        <w:t>δε σε γνωρίζει η νύχτα και τ’ αγόρι,</w:t>
      </w:r>
      <w:r w:rsidRPr="001C11C0">
        <w:rPr>
          <w:rFonts w:ascii="Arial" w:hAnsi="Arial" w:cs="Arial"/>
        </w:rPr>
        <w:br/>
        <w:t>γιατί είσαι πια νεκρός, νεκρός για πάντα.</w:t>
      </w:r>
    </w:p>
    <w:p w14:paraId="1184649E" w14:textId="77777777" w:rsidR="006627B6" w:rsidRPr="001C11C0" w:rsidRDefault="006627B6" w:rsidP="006627B6">
      <w:pPr>
        <w:rPr>
          <w:rFonts w:ascii="Arial" w:hAnsi="Arial" w:cs="Arial"/>
        </w:rPr>
      </w:pPr>
      <w:r w:rsidRPr="001C11C0">
        <w:rPr>
          <w:rFonts w:ascii="Arial" w:hAnsi="Arial" w:cs="Arial"/>
        </w:rPr>
        <w:t>[...]</w:t>
      </w:r>
    </w:p>
    <w:p w14:paraId="1F14AA3D" w14:textId="77777777" w:rsidR="006627B6" w:rsidRPr="001C11C0" w:rsidRDefault="006627B6" w:rsidP="006627B6">
      <w:pPr>
        <w:rPr>
          <w:rFonts w:ascii="Arial" w:hAnsi="Arial" w:cs="Arial"/>
        </w:rPr>
      </w:pPr>
      <w:r w:rsidRPr="001C11C0">
        <w:rPr>
          <w:rFonts w:ascii="Arial" w:hAnsi="Arial" w:cs="Arial"/>
        </w:rPr>
        <w:t>Κανείς δε σε γνωρίζει πια. Μα εγώ σε τραγουδάω.</w:t>
      </w:r>
      <w:r w:rsidRPr="001C11C0">
        <w:rPr>
          <w:rFonts w:ascii="Arial" w:hAnsi="Arial" w:cs="Arial"/>
        </w:rPr>
        <w:br/>
        <w:t>Γι’ αυτούς που θα ’</w:t>
      </w:r>
      <w:proofErr w:type="spellStart"/>
      <w:r w:rsidRPr="001C11C0">
        <w:rPr>
          <w:rFonts w:ascii="Arial" w:hAnsi="Arial" w:cs="Arial"/>
        </w:rPr>
        <w:t>ρθουν</w:t>
      </w:r>
      <w:proofErr w:type="spellEnd"/>
      <w:r w:rsidRPr="001C11C0">
        <w:rPr>
          <w:rFonts w:ascii="Arial" w:hAnsi="Arial" w:cs="Arial"/>
        </w:rPr>
        <w:t xml:space="preserve"> τραγουδώ τη χάρη κι ομορφιά σου.</w:t>
      </w:r>
      <w:r w:rsidRPr="001C11C0">
        <w:rPr>
          <w:rFonts w:ascii="Arial" w:hAnsi="Arial" w:cs="Arial"/>
        </w:rPr>
        <w:br/>
        <w:t>Τη μεστωμένη γνώση σου, του νου τη φρονιμάδα.</w:t>
      </w:r>
      <w:r w:rsidRPr="001C11C0">
        <w:rPr>
          <w:rFonts w:ascii="Arial" w:hAnsi="Arial" w:cs="Arial"/>
        </w:rPr>
        <w:br/>
        <w:t>[...]</w:t>
      </w:r>
    </w:p>
    <w:p w14:paraId="76D39968" w14:textId="77777777" w:rsidR="006627B6" w:rsidRDefault="006627B6" w:rsidP="006627B6">
      <w:pPr>
        <w:rPr>
          <w:rFonts w:ascii="Arial" w:hAnsi="Arial" w:cs="Arial"/>
          <w:i/>
          <w:iCs/>
        </w:rPr>
      </w:pPr>
      <w:r w:rsidRPr="001C11C0">
        <w:rPr>
          <w:rFonts w:ascii="Arial" w:hAnsi="Arial" w:cs="Arial"/>
          <w:i/>
          <w:iCs/>
        </w:rPr>
        <w:t>Μετάφραση: Νίκος Γκάτσος</w:t>
      </w:r>
    </w:p>
    <w:p w14:paraId="4607A202" w14:textId="77777777" w:rsidR="00596CB5" w:rsidRPr="001C11C0" w:rsidRDefault="00596CB5" w:rsidP="006627B6">
      <w:pPr>
        <w:rPr>
          <w:rFonts w:ascii="Arial" w:hAnsi="Arial" w:cs="Arial"/>
        </w:rPr>
      </w:pPr>
    </w:p>
    <w:p w14:paraId="6E29358E" w14:textId="77777777" w:rsidR="006627B6" w:rsidRPr="001C11C0" w:rsidRDefault="006627B6" w:rsidP="006627B6">
      <w:pPr>
        <w:rPr>
          <w:rFonts w:ascii="Arial" w:hAnsi="Arial" w:cs="Arial"/>
          <w:b/>
          <w:bCs/>
        </w:rPr>
      </w:pPr>
      <w:r w:rsidRPr="001C11C0">
        <w:rPr>
          <w:rFonts w:ascii="Arial" w:hAnsi="Arial" w:cs="Arial"/>
          <w:b/>
          <w:bCs/>
        </w:rPr>
        <w:t>«Η λαβωματιά και ο θάνατος»</w:t>
      </w:r>
    </w:p>
    <w:p w14:paraId="7E631011" w14:textId="77777777" w:rsidR="006627B6" w:rsidRPr="001C11C0" w:rsidRDefault="006627B6" w:rsidP="006627B6">
      <w:pPr>
        <w:rPr>
          <w:rFonts w:ascii="Arial" w:hAnsi="Arial" w:cs="Arial"/>
        </w:rPr>
      </w:pPr>
      <w:r w:rsidRPr="001C11C0">
        <w:rPr>
          <w:rFonts w:ascii="Arial" w:hAnsi="Arial" w:cs="Arial"/>
        </w:rPr>
        <w:t>Τ’ απόγεμα η ώρα πέντε</w:t>
      </w:r>
      <w:r w:rsidRPr="001C11C0">
        <w:rPr>
          <w:rFonts w:ascii="Arial" w:hAnsi="Arial" w:cs="Arial"/>
        </w:rPr>
        <w:br/>
        <w:t>Ήτανε πέντε ακριβώς τ’ απόγεμα.</w:t>
      </w:r>
      <w:r w:rsidRPr="001C11C0">
        <w:rPr>
          <w:rFonts w:ascii="Arial" w:hAnsi="Arial" w:cs="Arial"/>
        </w:rPr>
        <w:br/>
        <w:t>Τ’ άσπρο σεντόνι έφερε ’να αγόρι</w:t>
      </w:r>
      <w:r w:rsidRPr="001C11C0">
        <w:rPr>
          <w:rFonts w:ascii="Arial" w:hAnsi="Arial" w:cs="Arial"/>
        </w:rPr>
        <w:br/>
        <w:t>Τ’ απόγεμα η ώρα πέντε</w:t>
      </w:r>
      <w:r w:rsidRPr="001C11C0">
        <w:rPr>
          <w:rFonts w:ascii="Arial" w:hAnsi="Arial" w:cs="Arial"/>
        </w:rPr>
        <w:br/>
        <w:t>Ένας κουβάς μ’ ετοιμασμένο ασβέστη</w:t>
      </w:r>
      <w:r w:rsidRPr="001C11C0">
        <w:rPr>
          <w:rFonts w:ascii="Arial" w:hAnsi="Arial" w:cs="Arial"/>
        </w:rPr>
        <w:br/>
        <w:t>Τ’ απόγεμα η ώρα πέντε</w:t>
      </w:r>
      <w:r w:rsidRPr="001C11C0">
        <w:rPr>
          <w:rFonts w:ascii="Arial" w:hAnsi="Arial" w:cs="Arial"/>
        </w:rPr>
        <w:br/>
        <w:t>Τ’ άλλα ήταν θάνατος και θάνατος μονάχα</w:t>
      </w:r>
      <w:r w:rsidRPr="001C11C0">
        <w:rPr>
          <w:rFonts w:ascii="Arial" w:hAnsi="Arial" w:cs="Arial"/>
        </w:rPr>
        <w:br/>
        <w:t>Τ’ απόγεμα η ώρα πέντε</w:t>
      </w:r>
    </w:p>
    <w:p w14:paraId="396C50EA" w14:textId="77777777" w:rsidR="006627B6" w:rsidRPr="001C11C0" w:rsidRDefault="006627B6" w:rsidP="006627B6">
      <w:pPr>
        <w:rPr>
          <w:rFonts w:ascii="Arial" w:hAnsi="Arial" w:cs="Arial"/>
        </w:rPr>
      </w:pPr>
      <w:r w:rsidRPr="001C11C0">
        <w:rPr>
          <w:rFonts w:ascii="Arial" w:hAnsi="Arial" w:cs="Arial"/>
        </w:rPr>
        <w:t>[...]</w:t>
      </w:r>
    </w:p>
    <w:p w14:paraId="0B68FADA" w14:textId="77777777" w:rsidR="006627B6" w:rsidRPr="001C11C0" w:rsidRDefault="006627B6" w:rsidP="006627B6">
      <w:pPr>
        <w:rPr>
          <w:rFonts w:ascii="Arial" w:hAnsi="Arial" w:cs="Arial"/>
        </w:rPr>
      </w:pPr>
      <w:r w:rsidRPr="001C11C0">
        <w:rPr>
          <w:rFonts w:ascii="Arial" w:hAnsi="Arial" w:cs="Arial"/>
        </w:rPr>
        <w:t>Αρχίζουν να χτυπούν τα σήμαντρα</w:t>
      </w:r>
      <w:r w:rsidRPr="001C11C0">
        <w:rPr>
          <w:rFonts w:ascii="Arial" w:hAnsi="Arial" w:cs="Arial"/>
        </w:rPr>
        <w:br/>
        <w:t>Τ’ απόγεμα η ώρα πέντε.</w:t>
      </w:r>
    </w:p>
    <w:p w14:paraId="000EA9D8" w14:textId="6926BD57" w:rsidR="006627B6" w:rsidRPr="001C11C0" w:rsidRDefault="006627B6" w:rsidP="006627B6">
      <w:pPr>
        <w:rPr>
          <w:rFonts w:ascii="Arial" w:hAnsi="Arial" w:cs="Arial"/>
        </w:rPr>
      </w:pPr>
    </w:p>
    <w:p w14:paraId="4D9668DC" w14:textId="77777777" w:rsidR="006627B6" w:rsidRPr="001C11C0" w:rsidRDefault="006627B6" w:rsidP="006627B6">
      <w:pPr>
        <w:rPr>
          <w:rFonts w:ascii="Arial" w:hAnsi="Arial" w:cs="Arial"/>
          <w:b/>
          <w:bCs/>
        </w:rPr>
      </w:pPr>
      <w:r w:rsidRPr="001C11C0">
        <w:rPr>
          <w:rFonts w:ascii="Arial" w:hAnsi="Arial" w:cs="Arial"/>
          <w:b/>
          <w:bCs/>
        </w:rPr>
        <w:t>4. Παρακαταθήκη</w:t>
      </w:r>
    </w:p>
    <w:p w14:paraId="53A0E513" w14:textId="736A28C2" w:rsidR="006627B6" w:rsidRPr="001C11C0" w:rsidRDefault="006627B6" w:rsidP="006627B6">
      <w:pPr>
        <w:rPr>
          <w:rFonts w:ascii="Arial" w:hAnsi="Arial" w:cs="Arial"/>
        </w:rPr>
      </w:pPr>
      <w:r w:rsidRPr="00596CB5">
        <w:rPr>
          <w:rFonts w:ascii="Arial" w:hAnsi="Arial" w:cs="Arial"/>
        </w:rPr>
        <w:t>Η τελευταία ενότητα μεταφέρει το βλέμμα από τον Λόρκα στην παρακαταθήκη του.</w:t>
      </w:r>
      <w:r w:rsidR="00596CB5">
        <w:rPr>
          <w:rFonts w:ascii="Arial" w:hAnsi="Arial" w:cs="Arial"/>
        </w:rPr>
        <w:t xml:space="preserve"> </w:t>
      </w:r>
      <w:r w:rsidRPr="001C11C0">
        <w:rPr>
          <w:rFonts w:ascii="Arial" w:hAnsi="Arial" w:cs="Arial"/>
        </w:rPr>
        <w:t>Το έργο του δεν τελειώνει με τον θάνατό του. Αντίθετα, περνά στη φωνή άλλων ποιητών, μεταφραστών και δημιουργών και συνεχίζει να συνομιλεί με την ελληνική ποίηση.</w:t>
      </w:r>
    </w:p>
    <w:p w14:paraId="5E80E0AB" w14:textId="77777777" w:rsidR="006627B6" w:rsidRPr="001C11C0" w:rsidRDefault="006627B6" w:rsidP="006627B6">
      <w:pPr>
        <w:rPr>
          <w:rFonts w:ascii="Arial" w:hAnsi="Arial" w:cs="Arial"/>
        </w:rPr>
      </w:pPr>
      <w:r w:rsidRPr="001C11C0">
        <w:rPr>
          <w:rFonts w:ascii="Arial" w:hAnsi="Arial" w:cs="Arial"/>
        </w:rPr>
        <w:t xml:space="preserve">Το 1944 ο </w:t>
      </w:r>
      <w:r w:rsidRPr="001C11C0">
        <w:rPr>
          <w:rFonts w:ascii="Arial" w:hAnsi="Arial" w:cs="Arial"/>
          <w:b/>
          <w:bCs/>
        </w:rPr>
        <w:t>Οδυσσέας Ελύτης</w:t>
      </w:r>
      <w:r w:rsidRPr="001C11C0">
        <w:rPr>
          <w:rFonts w:ascii="Arial" w:hAnsi="Arial" w:cs="Arial"/>
        </w:rPr>
        <w:t xml:space="preserve"> γράφει ένα δοκίμιο για τον Ισπανό ποιητή και θεατρικό συγγραφέα </w:t>
      </w:r>
      <w:proofErr w:type="spellStart"/>
      <w:r w:rsidRPr="001C11C0">
        <w:rPr>
          <w:rFonts w:ascii="Arial" w:hAnsi="Arial" w:cs="Arial"/>
        </w:rPr>
        <w:t>Federico</w:t>
      </w:r>
      <w:proofErr w:type="spellEnd"/>
      <w:r w:rsidRPr="001C11C0">
        <w:rPr>
          <w:rFonts w:ascii="Arial" w:hAnsi="Arial" w:cs="Arial"/>
        </w:rPr>
        <w:t xml:space="preserve"> </w:t>
      </w:r>
      <w:proofErr w:type="spellStart"/>
      <w:r w:rsidRPr="001C11C0">
        <w:rPr>
          <w:rFonts w:ascii="Arial" w:hAnsi="Arial" w:cs="Arial"/>
        </w:rPr>
        <w:t>García</w:t>
      </w:r>
      <w:proofErr w:type="spellEnd"/>
      <w:r w:rsidRPr="001C11C0">
        <w:rPr>
          <w:rFonts w:ascii="Arial" w:hAnsi="Arial" w:cs="Arial"/>
        </w:rPr>
        <w:t xml:space="preserve"> </w:t>
      </w:r>
      <w:proofErr w:type="spellStart"/>
      <w:r w:rsidRPr="001C11C0">
        <w:rPr>
          <w:rFonts w:ascii="Arial" w:hAnsi="Arial" w:cs="Arial"/>
        </w:rPr>
        <w:t>Lorca</w:t>
      </w:r>
      <w:proofErr w:type="spellEnd"/>
      <w:r w:rsidRPr="001C11C0">
        <w:rPr>
          <w:rFonts w:ascii="Arial" w:hAnsi="Arial" w:cs="Arial"/>
        </w:rPr>
        <w:t xml:space="preserve">, το οποίο δημοσιεύτηκε το 1945 στο πρώτο τεύχος του περιοδικού </w:t>
      </w:r>
      <w:r w:rsidRPr="001C11C0">
        <w:rPr>
          <w:rFonts w:ascii="Arial" w:hAnsi="Arial" w:cs="Arial"/>
          <w:i/>
          <w:iCs/>
        </w:rPr>
        <w:t>Τετράδιο</w:t>
      </w:r>
      <w:r w:rsidRPr="001C11C0">
        <w:rPr>
          <w:rFonts w:ascii="Arial" w:hAnsi="Arial" w:cs="Arial"/>
        </w:rPr>
        <w:t xml:space="preserve"> και αναδημοσιεύτηκε στα </w:t>
      </w:r>
      <w:r w:rsidRPr="001C11C0">
        <w:rPr>
          <w:rFonts w:ascii="Arial" w:hAnsi="Arial" w:cs="Arial"/>
          <w:i/>
          <w:iCs/>
        </w:rPr>
        <w:t>Ανοιχτά Χαρτιά</w:t>
      </w:r>
      <w:r w:rsidRPr="001C11C0">
        <w:rPr>
          <w:rFonts w:ascii="Arial" w:hAnsi="Arial" w:cs="Arial"/>
        </w:rPr>
        <w:t>.</w:t>
      </w:r>
    </w:p>
    <w:p w14:paraId="1137E700" w14:textId="77777777" w:rsidR="006627B6" w:rsidRPr="001C11C0" w:rsidRDefault="006627B6" w:rsidP="006627B6">
      <w:pPr>
        <w:rPr>
          <w:rFonts w:ascii="Arial" w:hAnsi="Arial" w:cs="Arial"/>
        </w:rPr>
      </w:pPr>
      <w:r w:rsidRPr="001C11C0">
        <w:rPr>
          <w:rFonts w:ascii="Arial" w:hAnsi="Arial" w:cs="Arial"/>
        </w:rPr>
        <w:t>Από το κείμενο του Ελύτη:</w:t>
      </w:r>
    </w:p>
    <w:p w14:paraId="28A5AD8A" w14:textId="77777777" w:rsidR="006627B6" w:rsidRPr="001C11C0" w:rsidRDefault="006627B6" w:rsidP="006627B6">
      <w:pPr>
        <w:rPr>
          <w:rFonts w:ascii="Arial" w:hAnsi="Arial" w:cs="Arial"/>
        </w:rPr>
      </w:pPr>
      <w:r w:rsidRPr="001C11C0">
        <w:rPr>
          <w:rFonts w:ascii="Arial" w:hAnsi="Arial" w:cs="Arial"/>
        </w:rPr>
        <w:lastRenderedPageBreak/>
        <w:t xml:space="preserve">«Γειά σου, Φεντερίκο </w:t>
      </w:r>
      <w:proofErr w:type="spellStart"/>
      <w:r w:rsidRPr="001C11C0">
        <w:rPr>
          <w:rFonts w:ascii="Arial" w:hAnsi="Arial" w:cs="Arial"/>
        </w:rPr>
        <w:t>Γκαρθία</w:t>
      </w:r>
      <w:proofErr w:type="spellEnd"/>
      <w:r w:rsidRPr="001C11C0">
        <w:rPr>
          <w:rFonts w:ascii="Arial" w:hAnsi="Arial" w:cs="Arial"/>
        </w:rPr>
        <w:t xml:space="preserve"> Λόρκα! Η πιστολιά που σε σώριασε στον πέτρινο τοίχο ενός χωριού της πατρίδας σου τίποτε δεν κατάφερε να κάνει! Του λαού η δύναμη, που αγάπησες, ανασταίνει τώρα τα λόγια σου για πάντα [...]»</w:t>
      </w:r>
    </w:p>
    <w:p w14:paraId="76FF45FF" w14:textId="77777777" w:rsidR="006627B6" w:rsidRPr="001C11C0" w:rsidRDefault="006627B6" w:rsidP="006627B6">
      <w:pPr>
        <w:rPr>
          <w:rFonts w:ascii="Arial" w:hAnsi="Arial" w:cs="Arial"/>
        </w:rPr>
      </w:pPr>
      <w:r w:rsidRPr="001C11C0">
        <w:rPr>
          <w:rFonts w:ascii="Arial" w:hAnsi="Arial" w:cs="Arial"/>
        </w:rPr>
        <w:t>Η φωνή του Ελύτη συναντά τη φωνή του Λόρκα και ανοίγει τον δρόμο προς την ελληνική ποιητική μνήμη.</w:t>
      </w:r>
    </w:p>
    <w:p w14:paraId="3A2D30B0" w14:textId="77777777" w:rsidR="006627B6" w:rsidRPr="001C11C0" w:rsidRDefault="006627B6" w:rsidP="006627B6">
      <w:pPr>
        <w:rPr>
          <w:rFonts w:ascii="Arial" w:hAnsi="Arial" w:cs="Arial"/>
          <w:b/>
          <w:bCs/>
        </w:rPr>
      </w:pPr>
      <w:r w:rsidRPr="001C11C0">
        <w:rPr>
          <w:rFonts w:ascii="Arial" w:hAnsi="Arial" w:cs="Arial"/>
          <w:b/>
          <w:bCs/>
        </w:rPr>
        <w:t>«Επιτάφιος» – Γιάννης Ρίτσος</w:t>
      </w:r>
    </w:p>
    <w:p w14:paraId="22DC9F36" w14:textId="77777777" w:rsidR="006627B6" w:rsidRPr="001C11C0" w:rsidRDefault="006627B6" w:rsidP="006627B6">
      <w:pPr>
        <w:rPr>
          <w:rFonts w:ascii="Arial" w:hAnsi="Arial" w:cs="Arial"/>
          <w:b/>
          <w:bCs/>
        </w:rPr>
      </w:pPr>
      <w:r w:rsidRPr="001C11C0">
        <w:rPr>
          <w:rFonts w:ascii="Arial" w:hAnsi="Arial" w:cs="Arial"/>
          <w:b/>
          <w:bCs/>
        </w:rPr>
        <w:t>«</w:t>
      </w:r>
      <w:proofErr w:type="spellStart"/>
      <w:r w:rsidRPr="001C11C0">
        <w:rPr>
          <w:rFonts w:ascii="Arial" w:hAnsi="Arial" w:cs="Arial"/>
          <w:b/>
          <w:bCs/>
        </w:rPr>
        <w:t>Federico</w:t>
      </w:r>
      <w:proofErr w:type="spellEnd"/>
      <w:r w:rsidRPr="001C11C0">
        <w:rPr>
          <w:rFonts w:ascii="Arial" w:hAnsi="Arial" w:cs="Arial"/>
          <w:b/>
          <w:bCs/>
        </w:rPr>
        <w:t xml:space="preserve"> </w:t>
      </w:r>
      <w:proofErr w:type="spellStart"/>
      <w:r w:rsidRPr="001C11C0">
        <w:rPr>
          <w:rFonts w:ascii="Arial" w:hAnsi="Arial" w:cs="Arial"/>
          <w:b/>
          <w:bCs/>
        </w:rPr>
        <w:t>Garcia</w:t>
      </w:r>
      <w:proofErr w:type="spellEnd"/>
      <w:r w:rsidRPr="001C11C0">
        <w:rPr>
          <w:rFonts w:ascii="Arial" w:hAnsi="Arial" w:cs="Arial"/>
          <w:b/>
          <w:bCs/>
        </w:rPr>
        <w:t xml:space="preserve"> </w:t>
      </w:r>
      <w:proofErr w:type="spellStart"/>
      <w:r w:rsidRPr="001C11C0">
        <w:rPr>
          <w:rFonts w:ascii="Arial" w:hAnsi="Arial" w:cs="Arial"/>
          <w:b/>
          <w:bCs/>
        </w:rPr>
        <w:t>Lorca</w:t>
      </w:r>
      <w:proofErr w:type="spellEnd"/>
      <w:r w:rsidRPr="001C11C0">
        <w:rPr>
          <w:rFonts w:ascii="Arial" w:hAnsi="Arial" w:cs="Arial"/>
          <w:b/>
          <w:bCs/>
        </w:rPr>
        <w:t>» – Νίκος Καββαδίας</w:t>
      </w:r>
    </w:p>
    <w:p w14:paraId="6B8B1B79" w14:textId="2A7E35E1" w:rsidR="006627B6" w:rsidRDefault="006627B6" w:rsidP="006627B6">
      <w:pPr>
        <w:rPr>
          <w:rFonts w:ascii="Arial" w:hAnsi="Arial" w:cs="Arial"/>
        </w:rPr>
      </w:pPr>
    </w:p>
    <w:p w14:paraId="4B2260FD" w14:textId="77777777" w:rsidR="00E57960" w:rsidRPr="001C11C0" w:rsidRDefault="00E57960" w:rsidP="006627B6">
      <w:pPr>
        <w:rPr>
          <w:rFonts w:ascii="Arial" w:hAnsi="Arial" w:cs="Arial"/>
        </w:rPr>
      </w:pPr>
    </w:p>
    <w:p w14:paraId="52A9F2CF" w14:textId="77777777" w:rsidR="006627B6" w:rsidRPr="001C11C0" w:rsidRDefault="006627B6" w:rsidP="006627B6">
      <w:pPr>
        <w:rPr>
          <w:rFonts w:ascii="Arial" w:hAnsi="Arial" w:cs="Arial"/>
          <w:b/>
          <w:bCs/>
        </w:rPr>
      </w:pPr>
      <w:r w:rsidRPr="001C11C0">
        <w:rPr>
          <w:rFonts w:ascii="Arial" w:hAnsi="Arial" w:cs="Arial"/>
          <w:b/>
          <w:bCs/>
        </w:rPr>
        <w:t>Η σκηνική σύνθεση</w:t>
      </w:r>
    </w:p>
    <w:p w14:paraId="5CD4C0CB" w14:textId="77777777" w:rsidR="006627B6" w:rsidRPr="001C11C0" w:rsidRDefault="006627B6" w:rsidP="00DF7F7F">
      <w:pPr>
        <w:jc w:val="both"/>
        <w:rPr>
          <w:rFonts w:ascii="Arial" w:hAnsi="Arial" w:cs="Arial"/>
        </w:rPr>
      </w:pPr>
      <w:r w:rsidRPr="001C11C0">
        <w:rPr>
          <w:rFonts w:ascii="Arial" w:hAnsi="Arial" w:cs="Arial"/>
        </w:rPr>
        <w:t xml:space="preserve">Βασικό στοιχείο της εκδήλωσης θα είναι η </w:t>
      </w:r>
      <w:r w:rsidRPr="001C11C0">
        <w:rPr>
          <w:rFonts w:ascii="Arial" w:hAnsi="Arial" w:cs="Arial"/>
          <w:b/>
          <w:bCs/>
        </w:rPr>
        <w:t>αφήγηση</w:t>
      </w:r>
      <w:r w:rsidRPr="001C11C0">
        <w:rPr>
          <w:rFonts w:ascii="Arial" w:hAnsi="Arial" w:cs="Arial"/>
        </w:rPr>
        <w:t>, η οποία θα λειτουργεί ως δραματουργική γέφυρα ανάμεσα στα ποιήματα, τα θεατρικά αποσπάσματα και τη μουσική.</w:t>
      </w:r>
    </w:p>
    <w:p w14:paraId="68F52487" w14:textId="77777777" w:rsidR="006627B6" w:rsidRPr="001C11C0" w:rsidRDefault="006627B6" w:rsidP="00DF7F7F">
      <w:pPr>
        <w:jc w:val="both"/>
        <w:rPr>
          <w:rFonts w:ascii="Arial" w:hAnsi="Arial" w:cs="Arial"/>
        </w:rPr>
      </w:pPr>
      <w:r w:rsidRPr="001C11C0">
        <w:rPr>
          <w:rFonts w:ascii="Arial" w:hAnsi="Arial" w:cs="Arial"/>
        </w:rPr>
        <w:t>Δεν πρόκειται για μια γραμμική βιογραφική παρουσίαση του Λόρκα. Η ζωή και το έργο του θα αναδύονται σταδιακά μέσα από τις θεματικές ενότητες.</w:t>
      </w:r>
    </w:p>
    <w:p w14:paraId="1F8747C1" w14:textId="77777777" w:rsidR="006627B6" w:rsidRPr="001C11C0" w:rsidRDefault="006627B6" w:rsidP="00DF7F7F">
      <w:pPr>
        <w:jc w:val="both"/>
        <w:rPr>
          <w:rFonts w:ascii="Arial" w:hAnsi="Arial" w:cs="Arial"/>
        </w:rPr>
      </w:pPr>
      <w:r w:rsidRPr="001C11C0">
        <w:rPr>
          <w:rFonts w:ascii="Arial" w:hAnsi="Arial" w:cs="Arial"/>
        </w:rPr>
        <w:t>Η μουσική δεν θα λειτουργεί ως απλή συνοδεία του λόγου. Θα αποτελεί ισότιμο δραματουργικό στοιχείο, δημιουργώντας ατμόσφαιρες, μεταβάσεις και κορυφώσεις.</w:t>
      </w:r>
    </w:p>
    <w:p w14:paraId="15DE9257" w14:textId="738F97BB" w:rsidR="006627B6" w:rsidRPr="001C11C0" w:rsidRDefault="006627B6" w:rsidP="006627B6">
      <w:pPr>
        <w:rPr>
          <w:rFonts w:ascii="Arial" w:hAnsi="Arial" w:cs="Arial"/>
        </w:rPr>
      </w:pPr>
    </w:p>
    <w:p w14:paraId="16A0DF36" w14:textId="77777777" w:rsidR="006627B6" w:rsidRPr="001C11C0" w:rsidRDefault="006627B6" w:rsidP="006627B6">
      <w:pPr>
        <w:rPr>
          <w:rFonts w:ascii="Arial" w:hAnsi="Arial" w:cs="Arial"/>
          <w:b/>
          <w:bCs/>
        </w:rPr>
      </w:pPr>
      <w:r w:rsidRPr="001C11C0">
        <w:rPr>
          <w:rFonts w:ascii="Arial" w:hAnsi="Arial" w:cs="Arial"/>
          <w:b/>
          <w:bCs/>
        </w:rPr>
        <w:t>Στόχος της εκδήλωσης</w:t>
      </w:r>
    </w:p>
    <w:p w14:paraId="73478E27" w14:textId="075975F4" w:rsidR="006627B6" w:rsidRPr="001C11C0" w:rsidRDefault="00AF2268" w:rsidP="006627B6">
      <w:pPr>
        <w:rPr>
          <w:rFonts w:ascii="Arial" w:hAnsi="Arial" w:cs="Arial"/>
        </w:rPr>
      </w:pPr>
      <w:r>
        <w:rPr>
          <w:rFonts w:ascii="Arial" w:hAnsi="Arial" w:cs="Arial"/>
        </w:rPr>
        <w:t>Τη δραματουργία της εκδήλωσης θα αναλάβουν εθελοντές και εθελόντριες του αλληλέγγυου σχολείου</w:t>
      </w:r>
      <w:r w:rsidR="005C5BC1">
        <w:rPr>
          <w:rFonts w:ascii="Arial" w:hAnsi="Arial" w:cs="Arial"/>
        </w:rPr>
        <w:t>. Μέσα από αυτή την εκδήλωση θέλουμε να πετύχουμε:</w:t>
      </w:r>
      <w:r>
        <w:rPr>
          <w:rFonts w:ascii="Arial" w:hAnsi="Arial" w:cs="Arial"/>
        </w:rPr>
        <w:t xml:space="preserve"> </w:t>
      </w:r>
    </w:p>
    <w:p w14:paraId="44896A45" w14:textId="65910CAE" w:rsidR="006627B6" w:rsidRDefault="009D2C5A" w:rsidP="006627B6">
      <w:pPr>
        <w:numPr>
          <w:ilvl w:val="0"/>
          <w:numId w:val="1"/>
        </w:numPr>
        <w:rPr>
          <w:rFonts w:ascii="Arial" w:hAnsi="Arial" w:cs="Arial"/>
        </w:rPr>
      </w:pPr>
      <w:r>
        <w:rPr>
          <w:rFonts w:ascii="Arial" w:hAnsi="Arial" w:cs="Arial"/>
        </w:rPr>
        <w:t>Ν</w:t>
      </w:r>
      <w:r w:rsidR="006627B6" w:rsidRPr="00FE1055">
        <w:rPr>
          <w:rFonts w:ascii="Arial" w:hAnsi="Arial" w:cs="Arial"/>
        </w:rPr>
        <w:t>α γνωρίσει το κοινό</w:t>
      </w:r>
      <w:r w:rsidR="005C5BC1" w:rsidRPr="00FE1055">
        <w:rPr>
          <w:rFonts w:ascii="Arial" w:hAnsi="Arial" w:cs="Arial"/>
        </w:rPr>
        <w:t xml:space="preserve"> αλλά και οι μαθήτριες/τες</w:t>
      </w:r>
      <w:r w:rsidR="006627B6" w:rsidRPr="00FE1055">
        <w:rPr>
          <w:rFonts w:ascii="Arial" w:hAnsi="Arial" w:cs="Arial"/>
        </w:rPr>
        <w:t xml:space="preserve"> σημαντικές πλευρές του έργου και της ζωής του Λόρκα,</w:t>
      </w:r>
      <w:r w:rsidR="00FE1055" w:rsidRPr="00FE1055">
        <w:rPr>
          <w:rFonts w:ascii="Arial" w:hAnsi="Arial" w:cs="Arial"/>
        </w:rPr>
        <w:t xml:space="preserve"> </w:t>
      </w:r>
      <w:r w:rsidR="006627B6" w:rsidRPr="00FE1055">
        <w:rPr>
          <w:rFonts w:ascii="Arial" w:hAnsi="Arial" w:cs="Arial"/>
        </w:rPr>
        <w:t>να αναδειχθεί η σχέση του έργου του με τις κοινωνικά ευάλωτες και αποκλεισμένες ομάδες,</w:t>
      </w:r>
      <w:r w:rsidR="00FE1055" w:rsidRPr="00FE1055">
        <w:rPr>
          <w:rFonts w:ascii="Arial" w:hAnsi="Arial" w:cs="Arial"/>
        </w:rPr>
        <w:t xml:space="preserve"> </w:t>
      </w:r>
      <w:r w:rsidR="006627B6" w:rsidRPr="00FE1055">
        <w:rPr>
          <w:rFonts w:ascii="Arial" w:hAnsi="Arial" w:cs="Arial"/>
        </w:rPr>
        <w:t>να φωτιστεί η θέση του έρωτα και της ελευθερίας του σώματος στην ποίησή του,</w:t>
      </w:r>
      <w:r w:rsidR="00FE1055" w:rsidRPr="00FE1055">
        <w:rPr>
          <w:rFonts w:ascii="Arial" w:hAnsi="Arial" w:cs="Arial"/>
        </w:rPr>
        <w:t xml:space="preserve"> </w:t>
      </w:r>
      <w:r w:rsidR="006627B6" w:rsidRPr="00FE1055">
        <w:rPr>
          <w:rFonts w:ascii="Arial" w:hAnsi="Arial" w:cs="Arial"/>
        </w:rPr>
        <w:t>να αναδειχθεί ο θάνατος και ο θρήνος ως πεδίο μνήμης και αντίστασης</w:t>
      </w:r>
      <w:r w:rsidR="00FE1055">
        <w:rPr>
          <w:rFonts w:ascii="Arial" w:hAnsi="Arial" w:cs="Arial"/>
        </w:rPr>
        <w:t xml:space="preserve"> </w:t>
      </w:r>
      <w:r w:rsidR="006627B6" w:rsidRPr="00FE1055">
        <w:rPr>
          <w:rFonts w:ascii="Arial" w:hAnsi="Arial" w:cs="Arial"/>
        </w:rPr>
        <w:t>και, κυρίως, να αναδειχθεί η διαχρονική δύναμη της τέχνης απέναντι στον φόβο, την καταπίεση και τη λήθη.</w:t>
      </w:r>
    </w:p>
    <w:p w14:paraId="3099692B" w14:textId="278E6AB1" w:rsidR="00FE1055" w:rsidRPr="009D2C5A" w:rsidRDefault="009D2C5A" w:rsidP="006627B6">
      <w:pPr>
        <w:numPr>
          <w:ilvl w:val="0"/>
          <w:numId w:val="1"/>
        </w:numPr>
        <w:rPr>
          <w:rFonts w:ascii="Arial" w:hAnsi="Arial" w:cs="Arial"/>
        </w:rPr>
      </w:pPr>
      <w:r>
        <w:rPr>
          <w:rFonts w:ascii="Arial" w:hAnsi="Arial" w:cs="Arial"/>
        </w:rPr>
        <w:t xml:space="preserve">Να έχουμε την ευκαιρία να συνεργαστούμε μέσω </w:t>
      </w:r>
      <w:proofErr w:type="spellStart"/>
      <w:r>
        <w:rPr>
          <w:rFonts w:ascii="Arial" w:hAnsi="Arial" w:cs="Arial"/>
        </w:rPr>
        <w:t>ένος</w:t>
      </w:r>
      <w:proofErr w:type="spellEnd"/>
      <w:r>
        <w:rPr>
          <w:rFonts w:ascii="Arial" w:hAnsi="Arial" w:cs="Arial"/>
        </w:rPr>
        <w:t xml:space="preserve"> δημιουργικού </w:t>
      </w:r>
      <w:r>
        <w:rPr>
          <w:rFonts w:ascii="Arial" w:hAnsi="Arial" w:cs="Arial"/>
          <w:lang w:val="en-US"/>
        </w:rPr>
        <w:t>project</w:t>
      </w:r>
      <w:r w:rsidRPr="009D2C5A">
        <w:rPr>
          <w:rFonts w:ascii="Arial" w:hAnsi="Arial" w:cs="Arial"/>
        </w:rPr>
        <w:t xml:space="preserve"> </w:t>
      </w:r>
    </w:p>
    <w:p w14:paraId="1435AFFE" w14:textId="20B97C56" w:rsidR="009D2C5A" w:rsidRPr="00FE1055" w:rsidRDefault="009D2C5A" w:rsidP="006627B6">
      <w:pPr>
        <w:numPr>
          <w:ilvl w:val="0"/>
          <w:numId w:val="1"/>
        </w:numPr>
        <w:rPr>
          <w:rFonts w:ascii="Arial" w:hAnsi="Arial" w:cs="Arial"/>
        </w:rPr>
      </w:pPr>
      <w:r>
        <w:rPr>
          <w:rFonts w:ascii="Arial" w:hAnsi="Arial" w:cs="Arial"/>
        </w:rPr>
        <w:t>Να έχουν την ευκαιρία μαθήτριες/</w:t>
      </w:r>
      <w:proofErr w:type="spellStart"/>
      <w:r>
        <w:rPr>
          <w:rFonts w:ascii="Arial" w:hAnsi="Arial" w:cs="Arial"/>
        </w:rPr>
        <w:t>ες</w:t>
      </w:r>
      <w:proofErr w:type="spellEnd"/>
      <w:r>
        <w:rPr>
          <w:rFonts w:ascii="Arial" w:hAnsi="Arial" w:cs="Arial"/>
        </w:rPr>
        <w:t xml:space="preserve"> απόφοιτοι</w:t>
      </w:r>
      <w:r w:rsidR="003F2720">
        <w:rPr>
          <w:rFonts w:ascii="Arial" w:hAnsi="Arial" w:cs="Arial"/>
        </w:rPr>
        <w:t xml:space="preserve"> και νέα άτομα να συμμετέχουν και να έρθουν σε επαφή με το έργο του ποιητή μέσα από μια ομαδική δουλειά. </w:t>
      </w:r>
    </w:p>
    <w:p w14:paraId="66BEB8D3" w14:textId="3229246B" w:rsidR="006627B6" w:rsidRPr="001C11C0" w:rsidRDefault="006627B6" w:rsidP="006627B6">
      <w:pPr>
        <w:rPr>
          <w:rFonts w:ascii="Arial" w:hAnsi="Arial" w:cs="Arial"/>
        </w:rPr>
      </w:pPr>
    </w:p>
    <w:p w14:paraId="3DC555BD" w14:textId="77777777" w:rsidR="006627B6" w:rsidRPr="001C11C0" w:rsidRDefault="006627B6" w:rsidP="006627B6">
      <w:pPr>
        <w:rPr>
          <w:rFonts w:ascii="Arial" w:hAnsi="Arial" w:cs="Arial"/>
          <w:b/>
          <w:bCs/>
        </w:rPr>
      </w:pPr>
      <w:r w:rsidRPr="001C11C0">
        <w:rPr>
          <w:rFonts w:ascii="Arial" w:hAnsi="Arial" w:cs="Arial"/>
          <w:b/>
          <w:bCs/>
        </w:rPr>
        <w:t>Χρονοδιάγραμμα προετοιμασίας</w:t>
      </w:r>
    </w:p>
    <w:p w14:paraId="5676FA64" w14:textId="77777777" w:rsidR="006627B6" w:rsidRPr="001C11C0" w:rsidRDefault="006627B6" w:rsidP="006627B6">
      <w:pPr>
        <w:rPr>
          <w:rFonts w:ascii="Arial" w:hAnsi="Arial" w:cs="Arial"/>
        </w:rPr>
      </w:pPr>
      <w:r w:rsidRPr="001C11C0">
        <w:rPr>
          <w:rFonts w:ascii="Arial" w:hAnsi="Arial" w:cs="Arial"/>
          <w:b/>
          <w:bCs/>
        </w:rPr>
        <w:t>26/8 – 27/9</w:t>
      </w:r>
      <w:r w:rsidRPr="001C11C0">
        <w:rPr>
          <w:rFonts w:ascii="Arial" w:hAnsi="Arial" w:cs="Arial"/>
        </w:rPr>
        <w:br/>
        <w:t>Συγκρότηση ομάδας και αρχική προετοιμασία</w:t>
      </w:r>
    </w:p>
    <w:p w14:paraId="2D70BA27" w14:textId="77777777" w:rsidR="006627B6" w:rsidRPr="001C11C0" w:rsidRDefault="006627B6" w:rsidP="006627B6">
      <w:pPr>
        <w:rPr>
          <w:rFonts w:ascii="Arial" w:hAnsi="Arial" w:cs="Arial"/>
        </w:rPr>
      </w:pPr>
      <w:r w:rsidRPr="001C11C0">
        <w:rPr>
          <w:rFonts w:ascii="Arial" w:hAnsi="Arial" w:cs="Arial"/>
          <w:b/>
          <w:bCs/>
        </w:rPr>
        <w:t>4/10</w:t>
      </w:r>
      <w:r w:rsidRPr="001C11C0">
        <w:rPr>
          <w:rFonts w:ascii="Arial" w:hAnsi="Arial" w:cs="Arial"/>
        </w:rPr>
        <w:br/>
        <w:t xml:space="preserve">Πρώτη συνάντηση – </w:t>
      </w:r>
      <w:proofErr w:type="spellStart"/>
      <w:r w:rsidRPr="001C11C0">
        <w:rPr>
          <w:rFonts w:ascii="Arial" w:hAnsi="Arial" w:cs="Arial"/>
        </w:rPr>
        <w:t>brainstorming</w:t>
      </w:r>
      <w:proofErr w:type="spellEnd"/>
      <w:r w:rsidRPr="001C11C0">
        <w:rPr>
          <w:rFonts w:ascii="Arial" w:hAnsi="Arial" w:cs="Arial"/>
        </w:rPr>
        <w:t xml:space="preserve"> και καθορισμός καλλιτεχνικού άξονα</w:t>
      </w:r>
    </w:p>
    <w:p w14:paraId="58A22C41" w14:textId="77777777" w:rsidR="006627B6" w:rsidRPr="001C11C0" w:rsidRDefault="006627B6" w:rsidP="006627B6">
      <w:pPr>
        <w:rPr>
          <w:rFonts w:ascii="Arial" w:hAnsi="Arial" w:cs="Arial"/>
        </w:rPr>
      </w:pPr>
      <w:r w:rsidRPr="001C11C0">
        <w:rPr>
          <w:rFonts w:ascii="Arial" w:hAnsi="Arial" w:cs="Arial"/>
          <w:b/>
          <w:bCs/>
        </w:rPr>
        <w:lastRenderedPageBreak/>
        <w:t>18/10</w:t>
      </w:r>
      <w:r w:rsidRPr="001C11C0">
        <w:rPr>
          <w:rFonts w:ascii="Arial" w:hAnsi="Arial" w:cs="Arial"/>
        </w:rPr>
        <w:br/>
        <w:t>Επιλογή τελικών κειμένων, ποιημάτων και θεατρικών αποσπασμάτων</w:t>
      </w:r>
    </w:p>
    <w:p w14:paraId="60889B65" w14:textId="77777777" w:rsidR="006627B6" w:rsidRPr="001C11C0" w:rsidRDefault="006627B6" w:rsidP="006627B6">
      <w:pPr>
        <w:rPr>
          <w:rFonts w:ascii="Arial" w:hAnsi="Arial" w:cs="Arial"/>
        </w:rPr>
      </w:pPr>
      <w:r w:rsidRPr="001C11C0">
        <w:rPr>
          <w:rFonts w:ascii="Arial" w:hAnsi="Arial" w:cs="Arial"/>
          <w:b/>
          <w:bCs/>
        </w:rPr>
        <w:t>25/10</w:t>
      </w:r>
      <w:r w:rsidRPr="001C11C0">
        <w:rPr>
          <w:rFonts w:ascii="Arial" w:hAnsi="Arial" w:cs="Arial"/>
        </w:rPr>
        <w:br/>
        <w:t xml:space="preserve">Σύνθεση τελικού </w:t>
      </w:r>
      <w:proofErr w:type="spellStart"/>
      <w:r w:rsidRPr="001C11C0">
        <w:rPr>
          <w:rFonts w:ascii="Arial" w:hAnsi="Arial" w:cs="Arial"/>
        </w:rPr>
        <w:t>plot</w:t>
      </w:r>
      <w:proofErr w:type="spellEnd"/>
      <w:r w:rsidRPr="001C11C0">
        <w:rPr>
          <w:rFonts w:ascii="Arial" w:hAnsi="Arial" w:cs="Arial"/>
        </w:rPr>
        <w:t xml:space="preserve"> – οριστικοποίηση δραματουργικής ροής – κλείσιμο ημερομηνίας και χώρου</w:t>
      </w:r>
    </w:p>
    <w:p w14:paraId="73BE4D1A" w14:textId="77777777" w:rsidR="006627B6" w:rsidRPr="001C11C0" w:rsidRDefault="006627B6" w:rsidP="006627B6">
      <w:pPr>
        <w:rPr>
          <w:rFonts w:ascii="Arial" w:hAnsi="Arial" w:cs="Arial"/>
        </w:rPr>
      </w:pPr>
      <w:r w:rsidRPr="001C11C0">
        <w:rPr>
          <w:rFonts w:ascii="Arial" w:hAnsi="Arial" w:cs="Arial"/>
          <w:b/>
          <w:bCs/>
        </w:rPr>
        <w:t>1/11</w:t>
      </w:r>
      <w:r w:rsidRPr="001C11C0">
        <w:rPr>
          <w:rFonts w:ascii="Arial" w:hAnsi="Arial" w:cs="Arial"/>
        </w:rPr>
        <w:br/>
        <w:t>Έναρξη προβών</w:t>
      </w:r>
    </w:p>
    <w:p w14:paraId="75CDDF11" w14:textId="1C470C59" w:rsidR="00974C98" w:rsidRPr="001C11C0" w:rsidRDefault="006627B6">
      <w:pPr>
        <w:rPr>
          <w:rFonts w:ascii="Arial" w:hAnsi="Arial" w:cs="Arial"/>
        </w:rPr>
      </w:pPr>
      <w:r w:rsidRPr="001C11C0">
        <w:rPr>
          <w:rFonts w:ascii="Arial" w:hAnsi="Arial" w:cs="Arial"/>
          <w:b/>
          <w:bCs/>
        </w:rPr>
        <w:t>20–22/11 ή 27–29/11</w:t>
      </w:r>
      <w:r w:rsidRPr="001C11C0">
        <w:rPr>
          <w:rFonts w:ascii="Arial" w:hAnsi="Arial" w:cs="Arial"/>
        </w:rPr>
        <w:br/>
        <w:t>Προτεινόμενες ημερομηνίες παρουσίασης</w:t>
      </w:r>
    </w:p>
    <w:sectPr w:rsidR="00974C98" w:rsidRPr="001C11C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D514B"/>
    <w:multiLevelType w:val="multilevel"/>
    <w:tmpl w:val="0112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0441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B6"/>
    <w:rsid w:val="00090BF1"/>
    <w:rsid w:val="000E7F40"/>
    <w:rsid w:val="00132BFC"/>
    <w:rsid w:val="001C11C0"/>
    <w:rsid w:val="00347507"/>
    <w:rsid w:val="003F2720"/>
    <w:rsid w:val="004850C6"/>
    <w:rsid w:val="005608B7"/>
    <w:rsid w:val="00596CB5"/>
    <w:rsid w:val="005C5BC1"/>
    <w:rsid w:val="006627B6"/>
    <w:rsid w:val="00700B56"/>
    <w:rsid w:val="007411EE"/>
    <w:rsid w:val="007F0ACE"/>
    <w:rsid w:val="00974C98"/>
    <w:rsid w:val="009D2C5A"/>
    <w:rsid w:val="00AF2268"/>
    <w:rsid w:val="00C77ABD"/>
    <w:rsid w:val="00CE78E1"/>
    <w:rsid w:val="00DF7F7F"/>
    <w:rsid w:val="00E57960"/>
    <w:rsid w:val="00F450F8"/>
    <w:rsid w:val="00FE10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D7BB3"/>
  <w15:chartTrackingRefBased/>
  <w15:docId w15:val="{528D4DAF-B8DA-4E80-83E5-F9C2BE675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6627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627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627B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627B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627B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627B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627B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627B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627B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627B6"/>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627B6"/>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627B6"/>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627B6"/>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627B6"/>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627B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627B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627B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627B6"/>
    <w:rPr>
      <w:rFonts w:eastAsiaTheme="majorEastAsia" w:cstheme="majorBidi"/>
      <w:color w:val="272727" w:themeColor="text1" w:themeTint="D8"/>
    </w:rPr>
  </w:style>
  <w:style w:type="paragraph" w:styleId="a3">
    <w:name w:val="Title"/>
    <w:basedOn w:val="a"/>
    <w:next w:val="a"/>
    <w:link w:val="Char"/>
    <w:uiPriority w:val="10"/>
    <w:qFormat/>
    <w:rsid w:val="00662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627B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627B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627B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627B6"/>
    <w:pPr>
      <w:spacing w:before="160"/>
      <w:jc w:val="center"/>
    </w:pPr>
    <w:rPr>
      <w:i/>
      <w:iCs/>
      <w:color w:val="404040" w:themeColor="text1" w:themeTint="BF"/>
    </w:rPr>
  </w:style>
  <w:style w:type="character" w:customStyle="1" w:styleId="Char1">
    <w:name w:val="Απόσπασμα Char"/>
    <w:basedOn w:val="a0"/>
    <w:link w:val="a5"/>
    <w:uiPriority w:val="29"/>
    <w:rsid w:val="006627B6"/>
    <w:rPr>
      <w:i/>
      <w:iCs/>
      <w:color w:val="404040" w:themeColor="text1" w:themeTint="BF"/>
    </w:rPr>
  </w:style>
  <w:style w:type="paragraph" w:styleId="a6">
    <w:name w:val="List Paragraph"/>
    <w:basedOn w:val="a"/>
    <w:uiPriority w:val="34"/>
    <w:qFormat/>
    <w:rsid w:val="006627B6"/>
    <w:pPr>
      <w:ind w:left="720"/>
      <w:contextualSpacing/>
    </w:pPr>
  </w:style>
  <w:style w:type="character" w:styleId="a7">
    <w:name w:val="Intense Emphasis"/>
    <w:basedOn w:val="a0"/>
    <w:uiPriority w:val="21"/>
    <w:qFormat/>
    <w:rsid w:val="006627B6"/>
    <w:rPr>
      <w:i/>
      <w:iCs/>
      <w:color w:val="0F4761" w:themeColor="accent1" w:themeShade="BF"/>
    </w:rPr>
  </w:style>
  <w:style w:type="paragraph" w:styleId="a8">
    <w:name w:val="Intense Quote"/>
    <w:basedOn w:val="a"/>
    <w:next w:val="a"/>
    <w:link w:val="Char2"/>
    <w:uiPriority w:val="30"/>
    <w:qFormat/>
    <w:rsid w:val="006627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627B6"/>
    <w:rPr>
      <w:i/>
      <w:iCs/>
      <w:color w:val="0F4761" w:themeColor="accent1" w:themeShade="BF"/>
    </w:rPr>
  </w:style>
  <w:style w:type="character" w:styleId="a9">
    <w:name w:val="Intense Reference"/>
    <w:basedOn w:val="a0"/>
    <w:uiPriority w:val="32"/>
    <w:qFormat/>
    <w:rsid w:val="006627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1101</Words>
  <Characters>5949</Characters>
  <Application>Microsoft Office Word</Application>
  <DocSecurity>0</DocSecurity>
  <Lines>49</Lines>
  <Paragraphs>14</Paragraphs>
  <ScaleCrop>false</ScaleCrop>
  <Company/>
  <LinksUpToDate>false</LinksUpToDate>
  <CharactersWithSpaces>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Mariniki Koliaraki</dc:creator>
  <cp:keywords/>
  <dc:description/>
  <cp:lastModifiedBy>Mariniki Koliaraki</cp:lastModifiedBy>
  <cp:revision>13</cp:revision>
  <dcterms:created xsi:type="dcterms:W3CDTF">2026-08-22T15:12:00Z</dcterms:created>
  <dcterms:modified xsi:type="dcterms:W3CDTF">2026-08-22T15:23:00Z</dcterms:modified>
</cp:coreProperties>
</file>