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2C" w:rsidRPr="0004579A" w:rsidRDefault="00C53A11" w:rsidP="00346DBC">
      <w:pPr>
        <w:pStyle w:val="10"/>
        <w:keepNext/>
        <w:keepLines/>
        <w:shd w:val="clear" w:color="auto" w:fill="auto"/>
        <w:spacing w:after="352" w:line="250" w:lineRule="exact"/>
        <w:rPr>
          <w:rStyle w:val="1"/>
          <w:rFonts w:ascii="Times New Roman" w:hAnsi="Times New Roman" w:cs="Times New Roman"/>
          <w:b/>
          <w:bCs/>
          <w:color w:val="000000"/>
          <w:sz w:val="26"/>
          <w:szCs w:val="26"/>
        </w:rPr>
      </w:pPr>
      <w:bookmarkStart w:id="0" w:name="bookmark0"/>
      <w:r w:rsidRPr="0004579A">
        <w:rPr>
          <w:rStyle w:val="1"/>
          <w:rFonts w:ascii="Times New Roman" w:hAnsi="Times New Roman" w:cs="Times New Roman"/>
          <w:b/>
          <w:bCs/>
          <w:color w:val="000000"/>
          <w:sz w:val="26"/>
          <w:szCs w:val="26"/>
        </w:rPr>
        <w:t>Ο Χριστός και οι περιθωριοποιημένοι άνθρωποι</w:t>
      </w:r>
      <w:bookmarkStart w:id="1" w:name="_GoBack"/>
      <w:bookmarkEnd w:id="0"/>
      <w:bookmarkEnd w:id="1"/>
    </w:p>
    <w:p w:rsidR="00346DBC" w:rsidRPr="0004579A" w:rsidRDefault="00346DBC" w:rsidP="00097083">
      <w:pPr>
        <w:pStyle w:val="11"/>
        <w:shd w:val="clear" w:color="auto" w:fill="auto"/>
        <w:spacing w:before="0" w:line="276" w:lineRule="auto"/>
        <w:ind w:left="20" w:right="40" w:firstLine="440"/>
        <w:rPr>
          <w:rStyle w:val="a3"/>
          <w:rFonts w:ascii="Times New Roman" w:hAnsi="Times New Roman" w:cs="Times New Roman"/>
          <w:color w:val="000000"/>
          <w:sz w:val="26"/>
          <w:szCs w:val="26"/>
        </w:rPr>
      </w:pPr>
    </w:p>
    <w:p w:rsidR="00346DBC" w:rsidRPr="0004579A" w:rsidRDefault="00BE582C" w:rsidP="00097083">
      <w:pPr>
        <w:pStyle w:val="11"/>
        <w:shd w:val="clear" w:color="auto" w:fill="auto"/>
        <w:spacing w:before="0" w:line="276" w:lineRule="auto"/>
        <w:ind w:left="20" w:right="40" w:firstLine="440"/>
        <w:rPr>
          <w:rFonts w:ascii="Times New Roman" w:hAnsi="Times New Roman" w:cs="Times New Roman"/>
        </w:rPr>
      </w:pPr>
      <w:r w:rsidRPr="0004579A">
        <w:rPr>
          <w:rStyle w:val="a3"/>
          <w:rFonts w:ascii="Times New Roman" w:hAnsi="Times New Roman" w:cs="Times New Roman"/>
          <w:color w:val="000000"/>
          <w:sz w:val="26"/>
          <w:szCs w:val="26"/>
        </w:rPr>
        <w:t xml:space="preserve">Η περιθωριοποίηση ορισμένων ανθρώπων για κοινωνικούς λόγους ή για λόγους υγείας αποτελεί σύμπτωμα του </w:t>
      </w:r>
      <w:proofErr w:type="spellStart"/>
      <w:r w:rsidRPr="0004579A">
        <w:rPr>
          <w:rStyle w:val="a3"/>
          <w:rFonts w:ascii="Times New Roman" w:hAnsi="Times New Roman" w:cs="Times New Roman"/>
          <w:color w:val="000000"/>
          <w:sz w:val="26"/>
          <w:szCs w:val="26"/>
        </w:rPr>
        <w:t>εκπεσόντος</w:t>
      </w:r>
      <w:proofErr w:type="spellEnd"/>
      <w:r w:rsidRPr="0004579A">
        <w:rPr>
          <w:rStyle w:val="a3"/>
          <w:rFonts w:ascii="Times New Roman" w:hAnsi="Times New Roman" w:cs="Times New Roman"/>
          <w:color w:val="000000"/>
          <w:sz w:val="26"/>
          <w:szCs w:val="26"/>
        </w:rPr>
        <w:t xml:space="preserve"> από την αρχική φυσιολογική κατάσταση </w:t>
      </w:r>
      <w:r w:rsidR="00C52AC1" w:rsidRPr="0004579A">
        <w:rPr>
          <w:rStyle w:val="a3"/>
          <w:rFonts w:ascii="Times New Roman" w:hAnsi="Times New Roman" w:cs="Times New Roman"/>
          <w:color w:val="000000"/>
          <w:sz w:val="26"/>
          <w:szCs w:val="26"/>
        </w:rPr>
        <w:t xml:space="preserve">της δημιουργίας του «καλού λίαν» </w:t>
      </w:r>
      <w:r w:rsidRPr="0004579A">
        <w:rPr>
          <w:rStyle w:val="a3"/>
          <w:rFonts w:ascii="Times New Roman" w:hAnsi="Times New Roman" w:cs="Times New Roman"/>
          <w:color w:val="000000"/>
          <w:sz w:val="26"/>
          <w:szCs w:val="26"/>
        </w:rPr>
        <w:t xml:space="preserve">ανθρώπου. Βέβαια </w:t>
      </w:r>
      <w:r w:rsidR="0004579A">
        <w:rPr>
          <w:rStyle w:val="a3"/>
          <w:rFonts w:ascii="Times New Roman" w:hAnsi="Times New Roman" w:cs="Times New Roman"/>
          <w:color w:val="000000"/>
          <w:sz w:val="26"/>
          <w:szCs w:val="26"/>
        </w:rPr>
        <w:t xml:space="preserve">σήμερα, εποχή πανδημίας, </w:t>
      </w:r>
      <w:r w:rsidRPr="0004579A">
        <w:rPr>
          <w:rStyle w:val="a3"/>
          <w:rFonts w:ascii="Times New Roman" w:hAnsi="Times New Roman" w:cs="Times New Roman"/>
          <w:color w:val="000000"/>
          <w:sz w:val="26"/>
          <w:szCs w:val="26"/>
        </w:rPr>
        <w:t>οι λόγοι υγείας δεν οδηγούν σε ταπεινωτική συμπεριφορά εκ μέρους των υπολοίπων. Δεν ήταν το ίδιο όμως την εποχή του Χριστού.</w:t>
      </w:r>
      <w:r w:rsidR="0004579A">
        <w:rPr>
          <w:rStyle w:val="a3"/>
          <w:rFonts w:ascii="Times New Roman" w:hAnsi="Times New Roman" w:cs="Times New Roman"/>
          <w:color w:val="000000"/>
          <w:sz w:val="26"/>
          <w:szCs w:val="26"/>
        </w:rPr>
        <w:t xml:space="preserve">, όπως φαίνεται στην περίπτωση των λεπρών (των πασχόντων από τη νόσο του </w:t>
      </w:r>
      <w:r w:rsidR="0004579A">
        <w:rPr>
          <w:rStyle w:val="a3"/>
          <w:rFonts w:ascii="Times New Roman" w:hAnsi="Times New Roman" w:cs="Times New Roman"/>
          <w:color w:val="000000"/>
          <w:sz w:val="26"/>
          <w:szCs w:val="26"/>
          <w:lang w:val="en-US"/>
        </w:rPr>
        <w:t>Hansen</w:t>
      </w:r>
      <w:r w:rsidR="0004579A">
        <w:rPr>
          <w:rStyle w:val="a3"/>
          <w:rFonts w:ascii="Times New Roman" w:hAnsi="Times New Roman" w:cs="Times New Roman"/>
          <w:color w:val="000000"/>
          <w:sz w:val="26"/>
          <w:szCs w:val="26"/>
        </w:rPr>
        <w:t>, κατά τη σημερινή επιστημονική ορολογία).</w:t>
      </w:r>
      <w:r w:rsidRPr="0004579A">
        <w:rPr>
          <w:rStyle w:val="a3"/>
          <w:rFonts w:ascii="Times New Roman" w:hAnsi="Times New Roman" w:cs="Times New Roman"/>
          <w:color w:val="000000"/>
          <w:sz w:val="26"/>
          <w:szCs w:val="26"/>
        </w:rPr>
        <w:t xml:space="preserve"> </w:t>
      </w:r>
      <w:r w:rsidR="00346DBC" w:rsidRPr="0004579A">
        <w:rPr>
          <w:rStyle w:val="a3"/>
          <w:rFonts w:ascii="Times New Roman" w:hAnsi="Times New Roman" w:cs="Times New Roman"/>
          <w:color w:val="000000"/>
          <w:sz w:val="26"/>
          <w:szCs w:val="26"/>
        </w:rPr>
        <w:t>Είναι τρομερό να φανταστούμε για μια στιγμή τον εαυτό μας απομακρυσμένο από όλους τους άλλους ανθρώπους, με απαγόρευση κάθε δυνατότητας επαφής και συναντήσεως, με άρρωστο και συνεχώς φθειρόμενο κορμί από κάποια μεταδοτική αρρώστια και επί πλέον συνοδευμένο με τη μόνιμη καταφρόνια της κοινωνίας ότι η αρρώστια που έχουμε</w:t>
      </w:r>
      <w:r w:rsidR="00C53A11" w:rsidRPr="0004579A">
        <w:rPr>
          <w:rStyle w:val="a3"/>
          <w:rFonts w:ascii="Times New Roman" w:hAnsi="Times New Roman" w:cs="Times New Roman"/>
          <w:color w:val="000000"/>
          <w:sz w:val="26"/>
          <w:szCs w:val="26"/>
        </w:rPr>
        <w:t xml:space="preserve">, κατά τις αντιλήψεις </w:t>
      </w:r>
      <w:r w:rsidR="00097083">
        <w:rPr>
          <w:rStyle w:val="a3"/>
          <w:rFonts w:ascii="Times New Roman" w:hAnsi="Times New Roman" w:cs="Times New Roman"/>
          <w:color w:val="000000"/>
          <w:sz w:val="26"/>
          <w:szCs w:val="26"/>
        </w:rPr>
        <w:t xml:space="preserve">ορισμένων κύκλων </w:t>
      </w:r>
      <w:r w:rsidR="00C53A11" w:rsidRPr="0004579A">
        <w:rPr>
          <w:rStyle w:val="a3"/>
          <w:rFonts w:ascii="Times New Roman" w:hAnsi="Times New Roman" w:cs="Times New Roman"/>
          <w:color w:val="000000"/>
          <w:sz w:val="26"/>
          <w:szCs w:val="26"/>
        </w:rPr>
        <w:t>της τότε εποχής,</w:t>
      </w:r>
      <w:r w:rsidR="00346DBC" w:rsidRPr="0004579A">
        <w:rPr>
          <w:rStyle w:val="a3"/>
          <w:rFonts w:ascii="Times New Roman" w:hAnsi="Times New Roman" w:cs="Times New Roman"/>
          <w:color w:val="000000"/>
          <w:sz w:val="26"/>
          <w:szCs w:val="26"/>
        </w:rPr>
        <w:t xml:space="preserve"> αποτελεί τιμωρία για την αμαρτωλή ζωή μας. Και ξαφνικά κάποιος μας πλησιάζει αψηφώντας τους κιν</w:t>
      </w:r>
      <w:r w:rsidR="00346DBC" w:rsidRPr="0004579A">
        <w:rPr>
          <w:rStyle w:val="a3"/>
          <w:rFonts w:ascii="Times New Roman" w:hAnsi="Times New Roman" w:cs="Times New Roman"/>
          <w:color w:val="000000"/>
          <w:sz w:val="26"/>
          <w:szCs w:val="26"/>
        </w:rPr>
        <w:softHyphen/>
        <w:t>δύνους, καταπατώντας τις επικρατούσες κοινωνικές προ</w:t>
      </w:r>
      <w:r w:rsidR="00346DBC" w:rsidRPr="0004579A">
        <w:rPr>
          <w:rStyle w:val="a3"/>
          <w:rFonts w:ascii="Times New Roman" w:hAnsi="Times New Roman" w:cs="Times New Roman"/>
          <w:color w:val="000000"/>
          <w:sz w:val="26"/>
          <w:szCs w:val="26"/>
        </w:rPr>
        <w:softHyphen/>
        <w:t>καταλήψεις, δείχνοντας άφοβα και απεριόριστα την αγά</w:t>
      </w:r>
      <w:r w:rsidR="00346DBC" w:rsidRPr="0004579A">
        <w:rPr>
          <w:rStyle w:val="a3"/>
          <w:rFonts w:ascii="Times New Roman" w:hAnsi="Times New Roman" w:cs="Times New Roman"/>
          <w:color w:val="000000"/>
          <w:sz w:val="26"/>
          <w:szCs w:val="26"/>
        </w:rPr>
        <w:softHyphen/>
        <w:t>πη του. Δεν θα αισθανθούμε άπειρη ευγνωμοσύνη γι’ αυ</w:t>
      </w:r>
      <w:r w:rsidR="00346DBC" w:rsidRPr="0004579A">
        <w:rPr>
          <w:rStyle w:val="a3"/>
          <w:rFonts w:ascii="Times New Roman" w:hAnsi="Times New Roman" w:cs="Times New Roman"/>
          <w:color w:val="000000"/>
          <w:sz w:val="26"/>
          <w:szCs w:val="26"/>
        </w:rPr>
        <w:softHyphen/>
        <w:t>τόν;</w:t>
      </w:r>
    </w:p>
    <w:p w:rsidR="00C52AC1" w:rsidRPr="0004579A" w:rsidRDefault="00346DBC" w:rsidP="00097083">
      <w:pPr>
        <w:pStyle w:val="p-Paragraph-Normal-FirstLineIndent"/>
        <w:spacing w:line="276" w:lineRule="auto"/>
        <w:jc w:val="both"/>
        <w:rPr>
          <w:rStyle w:val="v-VerseNumber"/>
          <w:i/>
          <w:vertAlign w:val="baseline"/>
          <w:lang w:val="el-GR"/>
        </w:rPr>
      </w:pPr>
      <w:r w:rsidRPr="0004579A">
        <w:rPr>
          <w:rStyle w:val="a3"/>
          <w:sz w:val="26"/>
          <w:szCs w:val="26"/>
          <w:lang w:val="el-GR"/>
        </w:rPr>
        <w:t>Μι τέτοια περίπτωση δέκα τραγικών ασθενών μας παρουσιάζει η διήγηση του ευαγγελι</w:t>
      </w:r>
      <w:r w:rsidR="00C52AC1" w:rsidRPr="0004579A">
        <w:rPr>
          <w:rStyle w:val="a3"/>
          <w:sz w:val="26"/>
          <w:szCs w:val="26"/>
          <w:lang w:val="el-GR"/>
        </w:rPr>
        <w:t>στή Λουκά</w:t>
      </w:r>
      <w:r w:rsidRPr="0004579A">
        <w:rPr>
          <w:rStyle w:val="a3"/>
          <w:sz w:val="26"/>
          <w:szCs w:val="26"/>
          <w:lang w:val="el-GR"/>
        </w:rPr>
        <w:t>, τους οποίους άγγισε η σωστική χάρη και η θεραπευτική δύναμη του Χριστού.</w:t>
      </w:r>
      <w:r w:rsidR="00C52AC1" w:rsidRPr="0004579A">
        <w:rPr>
          <w:rStyle w:val="a3"/>
          <w:sz w:val="26"/>
          <w:szCs w:val="26"/>
          <w:lang w:val="el-GR"/>
        </w:rPr>
        <w:t xml:space="preserve"> Ας δούμε σε μετάφραση την ευαγγελική διήγηση:</w:t>
      </w:r>
      <w:r w:rsidR="00C52AC1" w:rsidRPr="0004579A">
        <w:rPr>
          <w:rStyle w:val="v-VerseNumber"/>
          <w:i/>
          <w:vertAlign w:val="baseline"/>
          <w:lang w:val="el-GR"/>
        </w:rPr>
        <w:t xml:space="preserve"> </w:t>
      </w:r>
    </w:p>
    <w:p w:rsidR="00C52AC1" w:rsidRPr="0004579A" w:rsidRDefault="00C52AC1" w:rsidP="00097083">
      <w:pPr>
        <w:pStyle w:val="p-Paragraph-Normal-FirstLineIndent"/>
        <w:spacing w:line="276" w:lineRule="auto"/>
        <w:jc w:val="both"/>
        <w:rPr>
          <w:i/>
          <w:sz w:val="26"/>
          <w:szCs w:val="26"/>
          <w:lang w:val="el-GR"/>
        </w:rPr>
      </w:pPr>
      <w:r w:rsidRPr="0004579A">
        <w:rPr>
          <w:rStyle w:val="v-VerseNumber"/>
          <w:i/>
          <w:vertAlign w:val="baseline"/>
          <w:lang w:val="el-GR"/>
        </w:rPr>
        <w:t xml:space="preserve">«Εκείνο </w:t>
      </w:r>
      <w:r w:rsidRPr="0004579A">
        <w:rPr>
          <w:i/>
          <w:lang w:val="el-GR"/>
        </w:rPr>
        <w:t xml:space="preserve">τον καιρό καθώς έμπαινε ο Ιησούς σ' ένα χωριό, τον συνάντησαν δέκα λεπροί· στάθηκαν λοιπόν από μακριά </w:t>
      </w:r>
      <w:r w:rsidRPr="0004579A">
        <w:rPr>
          <w:rStyle w:val="v-VerseNumber"/>
          <w:i/>
        </w:rPr>
        <w:t> </w:t>
      </w:r>
      <w:r w:rsidRPr="0004579A">
        <w:rPr>
          <w:i/>
          <w:lang w:val="el-GR"/>
        </w:rPr>
        <w:t xml:space="preserve">και του φώναζαν δυνατά: ‘Ιησού, Δάσκαλε, ελέησέ μας!’ </w:t>
      </w:r>
      <w:r w:rsidRPr="0004579A">
        <w:rPr>
          <w:rStyle w:val="v-VerseNumber"/>
          <w:i/>
        </w:rPr>
        <w:t> </w:t>
      </w:r>
      <w:r w:rsidRPr="0004579A">
        <w:rPr>
          <w:i/>
          <w:lang w:val="el-GR"/>
        </w:rPr>
        <w:t xml:space="preserve">Βλέποντάς τους εκείνος τους είπε: ‘Πηγαίνετε να σας εξετάσουν οι ιερείς’. Και καθώς πήγαιναν, καθαρίστηκαν από τη λέπρα. </w:t>
      </w:r>
      <w:r w:rsidRPr="0004579A">
        <w:rPr>
          <w:rStyle w:val="v-VerseNumber"/>
          <w:i/>
        </w:rPr>
        <w:t> </w:t>
      </w:r>
      <w:r w:rsidRPr="0004579A">
        <w:rPr>
          <w:i/>
          <w:lang w:val="el-GR"/>
        </w:rPr>
        <w:t>'</w:t>
      </w:r>
      <w:proofErr w:type="spellStart"/>
      <w:r w:rsidRPr="0004579A">
        <w:rPr>
          <w:i/>
          <w:lang w:val="el-GR"/>
        </w:rPr>
        <w:t>Ενας</w:t>
      </w:r>
      <w:proofErr w:type="spellEnd"/>
      <w:r w:rsidRPr="0004579A">
        <w:rPr>
          <w:i/>
          <w:lang w:val="el-GR"/>
        </w:rPr>
        <w:t xml:space="preserve"> απ' αυτούς, όταν είδε ότι θεραπεύτηκε, γύρισε δοξάζοντας με δυνατή φωνή τον Θεό, έπεσε με το πρόσωπο στα πόδια του Ιησού και τον ευχαριστούσε. Κι αυτός ήταν μάλιστα Σαμαρείτης. </w:t>
      </w:r>
      <w:r w:rsidRPr="0004579A">
        <w:rPr>
          <w:rStyle w:val="v-VerseNumber"/>
          <w:i/>
        </w:rPr>
        <w:t> </w:t>
      </w:r>
      <w:r w:rsidRPr="0004579A">
        <w:rPr>
          <w:i/>
          <w:lang w:val="el-GR"/>
        </w:rPr>
        <w:t xml:space="preserve">Τότε ο Ιησούς είπε: ‘Δεν θεραπεύτηκαν και οι δέκα; Οι άλλοι εννιά πού είναι; Κανένας τους δεν βρέθηκε να γυρίσει να δοξάσει τον Θεό παρά μόνο τούτος εδώ ο αλλοεθνής;’ </w:t>
      </w:r>
      <w:r w:rsidRPr="0004579A">
        <w:rPr>
          <w:rStyle w:val="v-VerseNumber"/>
          <w:i/>
        </w:rPr>
        <w:t> </w:t>
      </w:r>
      <w:r w:rsidRPr="0004579A">
        <w:rPr>
          <w:i/>
          <w:lang w:val="el-GR"/>
        </w:rPr>
        <w:t xml:space="preserve">Και σ' αυτόν είπε: ‘Σήκω και πήγαινε στο καλό· η πίστη σου σε έσωσε’» </w:t>
      </w:r>
      <w:r w:rsidRPr="0004579A">
        <w:rPr>
          <w:rStyle w:val="28"/>
          <w:i w:val="0"/>
          <w:iCs w:val="0"/>
          <w:sz w:val="26"/>
          <w:szCs w:val="26"/>
          <w:lang w:val="el-GR"/>
        </w:rPr>
        <w:t>(</w:t>
      </w:r>
      <w:proofErr w:type="spellStart"/>
      <w:r w:rsidRPr="0004579A">
        <w:rPr>
          <w:rStyle w:val="28"/>
          <w:i w:val="0"/>
          <w:iCs w:val="0"/>
          <w:sz w:val="26"/>
          <w:szCs w:val="26"/>
          <w:lang w:val="el-GR"/>
        </w:rPr>
        <w:t>Λουκ</w:t>
      </w:r>
      <w:proofErr w:type="spellEnd"/>
      <w:r w:rsidRPr="0004579A">
        <w:rPr>
          <w:rStyle w:val="28"/>
          <w:i w:val="0"/>
          <w:iCs w:val="0"/>
          <w:sz w:val="26"/>
          <w:szCs w:val="26"/>
          <w:lang w:val="el-GR"/>
        </w:rPr>
        <w:t xml:space="preserve">. </w:t>
      </w:r>
      <w:r w:rsidRPr="0004579A">
        <w:rPr>
          <w:rStyle w:val="2"/>
          <w:i w:val="0"/>
          <w:iCs w:val="0"/>
          <w:sz w:val="26"/>
          <w:szCs w:val="26"/>
          <w:lang w:val="el-GR"/>
        </w:rPr>
        <w:t>17, 12-19).</w:t>
      </w:r>
    </w:p>
    <w:p w:rsidR="00C52AC1" w:rsidRPr="0004579A" w:rsidRDefault="00C52AC1" w:rsidP="00097083">
      <w:pPr>
        <w:pStyle w:val="11"/>
        <w:shd w:val="clear" w:color="auto" w:fill="auto"/>
        <w:spacing w:before="0" w:line="276" w:lineRule="auto"/>
        <w:ind w:left="20" w:right="40" w:firstLine="440"/>
        <w:rPr>
          <w:rStyle w:val="a3"/>
          <w:rFonts w:ascii="Times New Roman" w:hAnsi="Times New Roman" w:cs="Times New Roman"/>
          <w:color w:val="000000"/>
          <w:sz w:val="26"/>
          <w:szCs w:val="26"/>
        </w:rPr>
      </w:pPr>
    </w:p>
    <w:p w:rsidR="00346DBC" w:rsidRPr="0004579A" w:rsidRDefault="00346DBC" w:rsidP="00097083">
      <w:pPr>
        <w:pStyle w:val="11"/>
        <w:shd w:val="clear" w:color="auto" w:fill="auto"/>
        <w:spacing w:before="0" w:line="276" w:lineRule="auto"/>
        <w:ind w:left="20" w:right="40" w:firstLine="440"/>
        <w:rPr>
          <w:rFonts w:ascii="Times New Roman" w:hAnsi="Times New Roman" w:cs="Times New Roman"/>
          <w:sz w:val="26"/>
          <w:szCs w:val="26"/>
        </w:rPr>
      </w:pPr>
      <w:r w:rsidRPr="0004579A">
        <w:rPr>
          <w:rStyle w:val="a3"/>
          <w:rFonts w:ascii="Times New Roman" w:hAnsi="Times New Roman" w:cs="Times New Roman"/>
          <w:color w:val="000000"/>
          <w:sz w:val="26"/>
          <w:szCs w:val="26"/>
        </w:rPr>
        <w:t xml:space="preserve"> Η αγάπη του Θεού που σαρκώνει μέσα στον κόσμο και αποκαλύπτει με τη ζωή και τον θά</w:t>
      </w:r>
      <w:r w:rsidRPr="0004579A">
        <w:rPr>
          <w:rStyle w:val="a3"/>
          <w:rFonts w:ascii="Times New Roman" w:hAnsi="Times New Roman" w:cs="Times New Roman"/>
          <w:color w:val="000000"/>
          <w:sz w:val="26"/>
          <w:szCs w:val="26"/>
        </w:rPr>
        <w:softHyphen/>
        <w:t xml:space="preserve">νατό του ο Χριστός δεν περιορίζεται στους ολίγους, στους εκλεκτούς, </w:t>
      </w:r>
      <w:r w:rsidR="00234A53" w:rsidRPr="0004579A">
        <w:rPr>
          <w:rStyle w:val="a3"/>
          <w:rFonts w:ascii="Times New Roman" w:hAnsi="Times New Roman" w:cs="Times New Roman"/>
          <w:color w:val="000000"/>
          <w:sz w:val="26"/>
          <w:szCs w:val="26"/>
        </w:rPr>
        <w:t xml:space="preserve">στους υγιείς, </w:t>
      </w:r>
      <w:r w:rsidRPr="0004579A">
        <w:rPr>
          <w:rStyle w:val="a3"/>
          <w:rFonts w:ascii="Times New Roman" w:hAnsi="Times New Roman" w:cs="Times New Roman"/>
          <w:color w:val="000000"/>
          <w:sz w:val="26"/>
          <w:szCs w:val="26"/>
        </w:rPr>
        <w:t xml:space="preserve">στους δικούς του. Εκτείνεται σε όλους, ακόμη - ή μάλλον ιδιαίτερα - σε αυτούς που οι «σοβαροί» και «ευσεβείς» άνθρωποι της εποχής του θεωρούν μολυσμένους και αμαρτωλούς. Δεν γνωρίζει </w:t>
      </w:r>
      <w:r w:rsidR="00C53A11" w:rsidRPr="0004579A">
        <w:rPr>
          <w:rStyle w:val="a3"/>
          <w:rFonts w:ascii="Times New Roman" w:hAnsi="Times New Roman" w:cs="Times New Roman"/>
          <w:color w:val="000000"/>
          <w:sz w:val="26"/>
          <w:szCs w:val="26"/>
        </w:rPr>
        <w:t xml:space="preserve">ο Χριστός </w:t>
      </w:r>
      <w:r w:rsidRPr="0004579A">
        <w:rPr>
          <w:rStyle w:val="a3"/>
          <w:rFonts w:ascii="Times New Roman" w:hAnsi="Times New Roman" w:cs="Times New Roman"/>
          <w:color w:val="000000"/>
          <w:sz w:val="26"/>
          <w:szCs w:val="26"/>
        </w:rPr>
        <w:lastRenderedPageBreak/>
        <w:t>όρια κοινωνικά, πολιτικά ή θρησκευτι</w:t>
      </w:r>
      <w:r w:rsidRPr="0004579A">
        <w:rPr>
          <w:rStyle w:val="a3"/>
          <w:rFonts w:ascii="Times New Roman" w:hAnsi="Times New Roman" w:cs="Times New Roman"/>
          <w:color w:val="000000"/>
          <w:sz w:val="26"/>
          <w:szCs w:val="26"/>
        </w:rPr>
        <w:softHyphen/>
        <w:t xml:space="preserve">κά. Εκδηλώνεται </w:t>
      </w:r>
      <w:r w:rsidR="00C53A11" w:rsidRPr="0004579A">
        <w:rPr>
          <w:rStyle w:val="a3"/>
          <w:rFonts w:ascii="Times New Roman" w:hAnsi="Times New Roman" w:cs="Times New Roman"/>
          <w:color w:val="000000"/>
          <w:sz w:val="26"/>
          <w:szCs w:val="26"/>
        </w:rPr>
        <w:t xml:space="preserve">η αγαθότητά του </w:t>
      </w:r>
      <w:r w:rsidRPr="0004579A">
        <w:rPr>
          <w:rStyle w:val="a3"/>
          <w:rFonts w:ascii="Times New Roman" w:hAnsi="Times New Roman" w:cs="Times New Roman"/>
          <w:color w:val="000000"/>
          <w:sz w:val="26"/>
          <w:szCs w:val="26"/>
        </w:rPr>
        <w:t>κατά τη διήγησή μας σε δέκα ανθρώπους που τους ένωσε ο πόνος της μολυσματικής αρρώ</w:t>
      </w:r>
      <w:r w:rsidRPr="0004579A">
        <w:rPr>
          <w:rStyle w:val="a3"/>
          <w:rFonts w:ascii="Times New Roman" w:hAnsi="Times New Roman" w:cs="Times New Roman"/>
          <w:color w:val="000000"/>
          <w:sz w:val="26"/>
          <w:szCs w:val="26"/>
        </w:rPr>
        <w:softHyphen/>
        <w:t xml:space="preserve">στιας, της λέπρας. Ο Ιησούς τους συναντά και διαλέγεται μαζί τους, ξεπερνώντας τον Μωσαϊκό Νόμο που απαγορεύει τη συνάντηση </w:t>
      </w:r>
      <w:r w:rsidR="00BD53E2">
        <w:rPr>
          <w:rStyle w:val="a3"/>
          <w:rFonts w:ascii="Times New Roman" w:hAnsi="Times New Roman" w:cs="Times New Roman"/>
          <w:color w:val="000000"/>
          <w:sz w:val="26"/>
          <w:szCs w:val="26"/>
        </w:rPr>
        <w:t xml:space="preserve">και επαφή </w:t>
      </w:r>
      <w:r w:rsidRPr="0004579A">
        <w:rPr>
          <w:rStyle w:val="a3"/>
          <w:rFonts w:ascii="Times New Roman" w:hAnsi="Times New Roman" w:cs="Times New Roman"/>
          <w:color w:val="000000"/>
          <w:sz w:val="26"/>
          <w:szCs w:val="26"/>
        </w:rPr>
        <w:t xml:space="preserve">με λεπρό. </w:t>
      </w:r>
      <w:r w:rsidR="00E32F20">
        <w:rPr>
          <w:rStyle w:val="a3"/>
          <w:rFonts w:ascii="Times New Roman" w:hAnsi="Times New Roman" w:cs="Times New Roman"/>
          <w:color w:val="000000"/>
          <w:sz w:val="26"/>
          <w:szCs w:val="26"/>
        </w:rPr>
        <w:t>Σε ανάλογη περίπτωση θεραπείας λεπρού οι ευαγγελιστές χρησιμοποιούν το ρήμα «</w:t>
      </w:r>
      <w:proofErr w:type="spellStart"/>
      <w:r w:rsidR="00E32F20">
        <w:rPr>
          <w:rStyle w:val="a3"/>
          <w:rFonts w:ascii="Times New Roman" w:hAnsi="Times New Roman" w:cs="Times New Roman"/>
          <w:color w:val="000000"/>
          <w:sz w:val="26"/>
          <w:szCs w:val="26"/>
        </w:rPr>
        <w:t>ήψατο</w:t>
      </w:r>
      <w:proofErr w:type="spellEnd"/>
      <w:r w:rsidR="00E32F20">
        <w:rPr>
          <w:rStyle w:val="a3"/>
          <w:rFonts w:ascii="Times New Roman" w:hAnsi="Times New Roman" w:cs="Times New Roman"/>
          <w:color w:val="000000"/>
          <w:sz w:val="26"/>
          <w:szCs w:val="26"/>
        </w:rPr>
        <w:t xml:space="preserve"> αυτού» (</w:t>
      </w:r>
      <w:proofErr w:type="spellStart"/>
      <w:r w:rsidR="00E32F20">
        <w:rPr>
          <w:rStyle w:val="a3"/>
          <w:rFonts w:ascii="Times New Roman" w:hAnsi="Times New Roman" w:cs="Times New Roman"/>
          <w:color w:val="000000"/>
          <w:sz w:val="26"/>
          <w:szCs w:val="26"/>
        </w:rPr>
        <w:t>Ματθ</w:t>
      </w:r>
      <w:proofErr w:type="spellEnd"/>
      <w:r w:rsidR="00E32F20">
        <w:rPr>
          <w:rStyle w:val="a3"/>
          <w:rFonts w:ascii="Times New Roman" w:hAnsi="Times New Roman" w:cs="Times New Roman"/>
          <w:color w:val="000000"/>
          <w:sz w:val="26"/>
          <w:szCs w:val="26"/>
        </w:rPr>
        <w:t xml:space="preserve">. 8,3). </w:t>
      </w:r>
      <w:r w:rsidRPr="0004579A">
        <w:rPr>
          <w:rStyle w:val="a3"/>
          <w:rFonts w:ascii="Times New Roman" w:hAnsi="Times New Roman" w:cs="Times New Roman"/>
          <w:color w:val="000000"/>
          <w:sz w:val="26"/>
          <w:szCs w:val="26"/>
        </w:rPr>
        <w:t xml:space="preserve">Ο ένας μάλιστα από αυτούς ήταν αλλοεθνής, ήταν Σαμαρείτης. </w:t>
      </w:r>
    </w:p>
    <w:p w:rsidR="00346DBC" w:rsidRPr="0004579A" w:rsidRDefault="00346DBC" w:rsidP="00097083">
      <w:pPr>
        <w:pStyle w:val="11"/>
        <w:shd w:val="clear" w:color="auto" w:fill="auto"/>
        <w:spacing w:before="0" w:line="276" w:lineRule="auto"/>
        <w:ind w:left="40" w:right="20" w:firstLine="420"/>
        <w:rPr>
          <w:rFonts w:ascii="Times New Roman" w:hAnsi="Times New Roman" w:cs="Times New Roman"/>
          <w:sz w:val="26"/>
          <w:szCs w:val="26"/>
        </w:rPr>
      </w:pPr>
      <w:r w:rsidRPr="0004579A">
        <w:rPr>
          <w:rStyle w:val="a3"/>
          <w:rFonts w:ascii="Times New Roman" w:hAnsi="Times New Roman" w:cs="Times New Roman"/>
          <w:color w:val="000000"/>
          <w:sz w:val="26"/>
          <w:szCs w:val="26"/>
        </w:rPr>
        <w:t xml:space="preserve">Και όμως, αυτού του τελευταίου η στάση είναι που κάνει εντύπωση και υπογραμμίζεται από τον ευαγγελιστή. Οι εννέα θεραπευμένοι, πλημμυρισμένοι από τη χαρά της υγείας και της συναντήσεως με τους συγγενείς και φίλους, βλέποντας δυνατό και καθαρό το σώμα τους, ξέχασαν να εκφράσουν την ευγνωμοσύνη τους στον ευεργέτη Χριστό - τυπικό παράδειγμα των ανθρώπων </w:t>
      </w:r>
      <w:r w:rsidR="00E12EF2" w:rsidRPr="0004579A">
        <w:rPr>
          <w:rStyle w:val="a3"/>
          <w:rFonts w:ascii="Times New Roman" w:hAnsi="Times New Roman" w:cs="Times New Roman"/>
          <w:color w:val="000000"/>
          <w:sz w:val="26"/>
          <w:szCs w:val="26"/>
        </w:rPr>
        <w:t xml:space="preserve">όλων των εποχών </w:t>
      </w:r>
      <w:r w:rsidRPr="0004579A">
        <w:rPr>
          <w:rStyle w:val="a3"/>
          <w:rFonts w:ascii="Times New Roman" w:hAnsi="Times New Roman" w:cs="Times New Roman"/>
          <w:color w:val="000000"/>
          <w:sz w:val="26"/>
          <w:szCs w:val="26"/>
        </w:rPr>
        <w:t>που επικαλούνται τον Θεό στη θλίψ</w:t>
      </w:r>
      <w:r w:rsidR="00C52AC1" w:rsidRPr="0004579A">
        <w:rPr>
          <w:rStyle w:val="a3"/>
          <w:rFonts w:ascii="Times New Roman" w:hAnsi="Times New Roman" w:cs="Times New Roman"/>
          <w:color w:val="000000"/>
          <w:sz w:val="26"/>
          <w:szCs w:val="26"/>
        </w:rPr>
        <w:t>η και τον πόνο</w:t>
      </w:r>
      <w:r w:rsidR="00C53A11" w:rsidRPr="0004579A">
        <w:rPr>
          <w:rStyle w:val="a3"/>
          <w:rFonts w:ascii="Times New Roman" w:hAnsi="Times New Roman" w:cs="Times New Roman"/>
          <w:color w:val="000000"/>
          <w:sz w:val="26"/>
          <w:szCs w:val="26"/>
        </w:rPr>
        <w:t>,</w:t>
      </w:r>
      <w:r w:rsidR="00C52AC1" w:rsidRPr="0004579A">
        <w:rPr>
          <w:rStyle w:val="a3"/>
          <w:rFonts w:ascii="Times New Roman" w:hAnsi="Times New Roman" w:cs="Times New Roman"/>
          <w:color w:val="000000"/>
          <w:sz w:val="26"/>
          <w:szCs w:val="26"/>
        </w:rPr>
        <w:t xml:space="preserve"> αλλά τον ξεχν</w:t>
      </w:r>
      <w:r w:rsidRPr="0004579A">
        <w:rPr>
          <w:rStyle w:val="a3"/>
          <w:rFonts w:ascii="Times New Roman" w:hAnsi="Times New Roman" w:cs="Times New Roman"/>
          <w:color w:val="000000"/>
          <w:sz w:val="26"/>
          <w:szCs w:val="26"/>
        </w:rPr>
        <w:t>ούν στη χαρά</w:t>
      </w:r>
      <w:r w:rsidR="00E12EF2" w:rsidRPr="0004579A">
        <w:rPr>
          <w:rStyle w:val="a3"/>
          <w:rFonts w:ascii="Times New Roman" w:hAnsi="Times New Roman" w:cs="Times New Roman"/>
          <w:color w:val="000000"/>
          <w:sz w:val="26"/>
          <w:szCs w:val="26"/>
          <w:vertAlign w:val="superscript"/>
        </w:rPr>
        <w:t>.</w:t>
      </w:r>
      <w:r w:rsidRPr="0004579A">
        <w:rPr>
          <w:rStyle w:val="a3"/>
          <w:rFonts w:ascii="Times New Roman" w:hAnsi="Times New Roman" w:cs="Times New Roman"/>
          <w:color w:val="000000"/>
          <w:sz w:val="26"/>
          <w:szCs w:val="26"/>
        </w:rPr>
        <w:t xml:space="preserve"> που νομίζουν ότι ο Θεός είναι το τελευταίο κατα</w:t>
      </w:r>
      <w:r w:rsidRPr="0004579A">
        <w:rPr>
          <w:rStyle w:val="a3"/>
          <w:rFonts w:ascii="Times New Roman" w:hAnsi="Times New Roman" w:cs="Times New Roman"/>
          <w:color w:val="000000"/>
          <w:sz w:val="26"/>
          <w:szCs w:val="26"/>
        </w:rPr>
        <w:softHyphen/>
        <w:t>φύγιο στην ασθένεια όταν εξαντληθούν όλες οι άλλες αν</w:t>
      </w:r>
      <w:r w:rsidRPr="0004579A">
        <w:rPr>
          <w:rStyle w:val="a3"/>
          <w:rFonts w:ascii="Times New Roman" w:hAnsi="Times New Roman" w:cs="Times New Roman"/>
          <w:color w:val="000000"/>
          <w:sz w:val="26"/>
          <w:szCs w:val="26"/>
        </w:rPr>
        <w:softHyphen/>
        <w:t>θρώπινες δυνάμεις και όχι ο πρώτος φίλος στην υγεία και στη χαρά. Ασφαλώς οι εναγώνιες κραυγές βοήθειας που απευθύνονται στον Θεό καθημερινά είναι περισσότερες από τις προσευ</w:t>
      </w:r>
      <w:r w:rsidRPr="0004579A">
        <w:rPr>
          <w:rStyle w:val="a3"/>
          <w:rFonts w:ascii="Times New Roman" w:hAnsi="Times New Roman" w:cs="Times New Roman"/>
          <w:color w:val="000000"/>
          <w:sz w:val="26"/>
          <w:szCs w:val="26"/>
        </w:rPr>
        <w:softHyphen/>
        <w:t>χές ευχαριστίας και ευγνωμοσύνης!</w:t>
      </w:r>
      <w:r w:rsidR="00C52AC1" w:rsidRPr="0004579A">
        <w:rPr>
          <w:rStyle w:val="a3"/>
          <w:rFonts w:ascii="Times New Roman" w:hAnsi="Times New Roman" w:cs="Times New Roman"/>
          <w:color w:val="000000"/>
          <w:sz w:val="26"/>
          <w:szCs w:val="26"/>
        </w:rPr>
        <w:t xml:space="preserve"> Κι ας προτρέπει ο ιερεύς κάποια στιγμή, «μετά το πιστεύω», στη θεία Λειτουργία «</w:t>
      </w:r>
      <w:proofErr w:type="spellStart"/>
      <w:r w:rsidR="00C52AC1" w:rsidRPr="0004579A">
        <w:rPr>
          <w:rStyle w:val="a3"/>
          <w:rFonts w:ascii="Times New Roman" w:hAnsi="Times New Roman" w:cs="Times New Roman"/>
          <w:color w:val="000000"/>
          <w:sz w:val="26"/>
          <w:szCs w:val="26"/>
        </w:rPr>
        <w:t>Ευχαρστήσωμεν</w:t>
      </w:r>
      <w:proofErr w:type="spellEnd"/>
      <w:r w:rsidR="00C52AC1" w:rsidRPr="0004579A">
        <w:rPr>
          <w:rStyle w:val="a3"/>
          <w:rFonts w:ascii="Times New Roman" w:hAnsi="Times New Roman" w:cs="Times New Roman"/>
          <w:color w:val="000000"/>
          <w:sz w:val="26"/>
          <w:szCs w:val="26"/>
        </w:rPr>
        <w:t xml:space="preserve"> τω </w:t>
      </w:r>
      <w:proofErr w:type="spellStart"/>
      <w:r w:rsidR="00C52AC1" w:rsidRPr="0004579A">
        <w:rPr>
          <w:rStyle w:val="a3"/>
          <w:rFonts w:ascii="Times New Roman" w:hAnsi="Times New Roman" w:cs="Times New Roman"/>
          <w:color w:val="000000"/>
          <w:sz w:val="26"/>
          <w:szCs w:val="26"/>
        </w:rPr>
        <w:t>Κυρίω</w:t>
      </w:r>
      <w:proofErr w:type="spellEnd"/>
      <w:r w:rsidR="00C52AC1" w:rsidRPr="0004579A">
        <w:rPr>
          <w:rStyle w:val="a3"/>
          <w:rFonts w:ascii="Times New Roman" w:hAnsi="Times New Roman" w:cs="Times New Roman"/>
          <w:color w:val="000000"/>
          <w:sz w:val="26"/>
          <w:szCs w:val="26"/>
        </w:rPr>
        <w:t>»</w:t>
      </w:r>
      <w:r w:rsidR="00234A53" w:rsidRPr="0004579A">
        <w:rPr>
          <w:rStyle w:val="a3"/>
          <w:rFonts w:ascii="Times New Roman" w:hAnsi="Times New Roman" w:cs="Times New Roman"/>
          <w:color w:val="000000"/>
          <w:sz w:val="26"/>
          <w:szCs w:val="26"/>
        </w:rPr>
        <w:t>, κι ας απαντάει ο λαός δια των Ιεροψαλτών «Άξιον και δίκαιον». Μήπως, αλήθεια, αυτ</w:t>
      </w:r>
      <w:r w:rsidR="00E12EF2" w:rsidRPr="0004579A">
        <w:rPr>
          <w:rStyle w:val="a3"/>
          <w:rFonts w:ascii="Times New Roman" w:hAnsi="Times New Roman" w:cs="Times New Roman"/>
          <w:color w:val="000000"/>
          <w:sz w:val="26"/>
          <w:szCs w:val="26"/>
        </w:rPr>
        <w:t xml:space="preserve">ή η προτροπή </w:t>
      </w:r>
      <w:r w:rsidR="00234A53" w:rsidRPr="0004579A">
        <w:rPr>
          <w:rStyle w:val="a3"/>
          <w:rFonts w:ascii="Times New Roman" w:hAnsi="Times New Roman" w:cs="Times New Roman"/>
          <w:color w:val="000000"/>
          <w:sz w:val="26"/>
          <w:szCs w:val="26"/>
        </w:rPr>
        <w:t xml:space="preserve"> περνάει απαρατήρητ</w:t>
      </w:r>
      <w:r w:rsidR="00E12EF2" w:rsidRPr="0004579A">
        <w:rPr>
          <w:rStyle w:val="a3"/>
          <w:rFonts w:ascii="Times New Roman" w:hAnsi="Times New Roman" w:cs="Times New Roman"/>
          <w:color w:val="000000"/>
          <w:sz w:val="26"/>
          <w:szCs w:val="26"/>
        </w:rPr>
        <w:t>η</w:t>
      </w:r>
      <w:r w:rsidR="00234A53" w:rsidRPr="0004579A">
        <w:rPr>
          <w:rStyle w:val="a3"/>
          <w:rFonts w:ascii="Times New Roman" w:hAnsi="Times New Roman" w:cs="Times New Roman"/>
          <w:color w:val="000000"/>
          <w:sz w:val="26"/>
          <w:szCs w:val="26"/>
        </w:rPr>
        <w:t>;</w:t>
      </w:r>
      <w:r w:rsidR="00C52AC1" w:rsidRPr="0004579A">
        <w:rPr>
          <w:rStyle w:val="a3"/>
          <w:rFonts w:ascii="Times New Roman" w:hAnsi="Times New Roman" w:cs="Times New Roman"/>
          <w:color w:val="000000"/>
          <w:sz w:val="26"/>
          <w:szCs w:val="26"/>
        </w:rPr>
        <w:t xml:space="preserve"> </w:t>
      </w:r>
    </w:p>
    <w:p w:rsidR="00346DBC" w:rsidRPr="0004579A" w:rsidRDefault="00346DBC" w:rsidP="00097083">
      <w:pPr>
        <w:pStyle w:val="11"/>
        <w:shd w:val="clear" w:color="auto" w:fill="auto"/>
        <w:spacing w:before="0" w:line="276" w:lineRule="auto"/>
        <w:ind w:left="40" w:right="20" w:firstLine="420"/>
        <w:rPr>
          <w:rFonts w:ascii="Times New Roman" w:hAnsi="Times New Roman" w:cs="Times New Roman"/>
          <w:sz w:val="26"/>
          <w:szCs w:val="26"/>
        </w:rPr>
      </w:pPr>
      <w:r w:rsidRPr="0004579A">
        <w:rPr>
          <w:rStyle w:val="a3"/>
          <w:rFonts w:ascii="Times New Roman" w:hAnsi="Times New Roman" w:cs="Times New Roman"/>
          <w:color w:val="000000"/>
          <w:sz w:val="26"/>
          <w:szCs w:val="26"/>
        </w:rPr>
        <w:t>Πολλά πράγματα τα θεωρούμε αυτονόητα μέσα στη ζωή, χωρίς να αισθανόμαστε την ανάγκη να ευχαριστήσουμε κανένα για τις καθημερινές δωρεές. Η αυτοτέλεια και η αυτοπεποίθηση δεν αφήνουν περιθώρια ευγνωμοσύ</w:t>
      </w:r>
      <w:r w:rsidRPr="0004579A">
        <w:rPr>
          <w:rStyle w:val="a3"/>
          <w:rFonts w:ascii="Times New Roman" w:hAnsi="Times New Roman" w:cs="Times New Roman"/>
          <w:color w:val="000000"/>
          <w:sz w:val="26"/>
          <w:szCs w:val="26"/>
        </w:rPr>
        <w:softHyphen/>
        <w:t>νης προς τον ευεργέτη Θεό. Τα χείλη μας δύσκολα κι</w:t>
      </w:r>
      <w:r w:rsidRPr="0004579A">
        <w:rPr>
          <w:rStyle w:val="a3"/>
          <w:rFonts w:ascii="Times New Roman" w:hAnsi="Times New Roman" w:cs="Times New Roman"/>
          <w:color w:val="000000"/>
          <w:sz w:val="26"/>
          <w:szCs w:val="26"/>
        </w:rPr>
        <w:softHyphen/>
        <w:t>νούνται για να πουν ένα ευχαριστώ, ενώ πολύ εύκολα, σχεδόν αυθόρμητα, απευθύνουν κραυγές και επικλήσεις βοήθειας στον καιρό της ανάγκης. Και εδώ συμβαίνει το εξής χαρακτηριστικό: Όταν περάσει η ανάγκη, όχι μόνο ξεχνούμε τη στιγμή της αδυναμίας ή ντρεπόμαστε γι’ αυτή, αλλά προσπαθούμε με εκδηλώσεις λεονταρισμού ή αυτοπεποιθήσεως να ισοσταθμίσουμε την επιδειχθείσα αδυναμία.</w:t>
      </w:r>
    </w:p>
    <w:p w:rsidR="00346DBC" w:rsidRPr="0004579A" w:rsidRDefault="00346DBC" w:rsidP="00097083">
      <w:pPr>
        <w:pStyle w:val="11"/>
        <w:shd w:val="clear" w:color="auto" w:fill="auto"/>
        <w:spacing w:before="0" w:line="276" w:lineRule="auto"/>
        <w:ind w:left="40" w:right="20" w:firstLine="420"/>
        <w:rPr>
          <w:rFonts w:ascii="Times New Roman" w:hAnsi="Times New Roman" w:cs="Times New Roman"/>
          <w:sz w:val="26"/>
          <w:szCs w:val="26"/>
        </w:rPr>
      </w:pPr>
      <w:r w:rsidRPr="0004579A">
        <w:rPr>
          <w:rStyle w:val="a3"/>
          <w:rFonts w:ascii="Times New Roman" w:hAnsi="Times New Roman" w:cs="Times New Roman"/>
          <w:color w:val="000000"/>
          <w:sz w:val="26"/>
          <w:szCs w:val="26"/>
        </w:rPr>
        <w:t>Η στάση αυτή είναι καθαρά ανθρώπινη και δείχνει την παγίδευσή μας μέσα στα οχυρωματικά έργα του εγωιστικά σκεπτόμενου εαυτού μας. Κι όμως, η λυτρωτική αγάπη του Θ</w:t>
      </w:r>
      <w:r w:rsidR="00C53A11" w:rsidRPr="0004579A">
        <w:rPr>
          <w:rStyle w:val="a3"/>
          <w:rFonts w:ascii="Times New Roman" w:hAnsi="Times New Roman" w:cs="Times New Roman"/>
          <w:color w:val="000000"/>
          <w:sz w:val="26"/>
          <w:szCs w:val="26"/>
        </w:rPr>
        <w:t>εού μας περιβάλλει καθημερινά. Ο</w:t>
      </w:r>
      <w:r w:rsidRPr="0004579A">
        <w:rPr>
          <w:rStyle w:val="a3"/>
          <w:rFonts w:ascii="Times New Roman" w:hAnsi="Times New Roman" w:cs="Times New Roman"/>
          <w:color w:val="000000"/>
          <w:sz w:val="26"/>
          <w:szCs w:val="26"/>
        </w:rPr>
        <w:t xml:space="preserve"> σταυρός του Χριστού δεν σημαίνει μόνο το αποκορύφωμα μιας σειράς σωστικών ενεργειών που έκανε ο Θεός για τα πλά</w:t>
      </w:r>
      <w:r w:rsidRPr="0004579A">
        <w:rPr>
          <w:rStyle w:val="a3"/>
          <w:rFonts w:ascii="Times New Roman" w:hAnsi="Times New Roman" w:cs="Times New Roman"/>
          <w:color w:val="000000"/>
          <w:sz w:val="26"/>
          <w:szCs w:val="26"/>
        </w:rPr>
        <w:softHyphen/>
        <w:t xml:space="preserve">σματά του, </w:t>
      </w:r>
      <w:proofErr w:type="spellStart"/>
      <w:r w:rsidRPr="0004579A">
        <w:rPr>
          <w:rStyle w:val="a3"/>
          <w:rFonts w:ascii="Times New Roman" w:hAnsi="Times New Roman" w:cs="Times New Roman"/>
          <w:color w:val="000000"/>
          <w:sz w:val="26"/>
          <w:szCs w:val="26"/>
        </w:rPr>
        <w:t>αλλ</w:t>
      </w:r>
      <w:proofErr w:type="spellEnd"/>
      <w:r w:rsidRPr="0004579A">
        <w:rPr>
          <w:rStyle w:val="a3"/>
          <w:rFonts w:ascii="Times New Roman" w:hAnsi="Times New Roman" w:cs="Times New Roman"/>
          <w:color w:val="000000"/>
          <w:sz w:val="26"/>
          <w:szCs w:val="26"/>
        </w:rPr>
        <w:t>’ είναι η αρχή ατέλειωτων δωρεών που πλημμυρίζουν την ανθρωπότητα. Η σπουδαιότερη δε από αυτές συνίσταται στην κατανίκηση του φόβου του θανά</w:t>
      </w:r>
      <w:r w:rsidRPr="0004579A">
        <w:rPr>
          <w:rStyle w:val="a3"/>
          <w:rFonts w:ascii="Times New Roman" w:hAnsi="Times New Roman" w:cs="Times New Roman"/>
          <w:color w:val="000000"/>
          <w:sz w:val="26"/>
          <w:szCs w:val="26"/>
        </w:rPr>
        <w:softHyphen/>
        <w:t>του και στην άνθηση της ελπίδας της αναστάσεως.</w:t>
      </w:r>
    </w:p>
    <w:p w:rsidR="00DD01ED" w:rsidRPr="0004579A" w:rsidRDefault="00346DBC" w:rsidP="00097083">
      <w:pPr>
        <w:pStyle w:val="11"/>
        <w:shd w:val="clear" w:color="auto" w:fill="auto"/>
        <w:spacing w:before="0" w:line="276" w:lineRule="auto"/>
        <w:ind w:left="20" w:right="20" w:firstLine="420"/>
        <w:rPr>
          <w:rStyle w:val="a3"/>
          <w:rFonts w:ascii="Times New Roman" w:hAnsi="Times New Roman" w:cs="Times New Roman"/>
          <w:color w:val="000000"/>
          <w:sz w:val="26"/>
          <w:szCs w:val="26"/>
        </w:rPr>
      </w:pPr>
      <w:r w:rsidRPr="0004579A">
        <w:rPr>
          <w:rStyle w:val="a3"/>
          <w:rFonts w:ascii="Times New Roman" w:hAnsi="Times New Roman" w:cs="Times New Roman"/>
          <w:color w:val="000000"/>
          <w:sz w:val="26"/>
          <w:szCs w:val="26"/>
        </w:rPr>
        <w:t>Όταν η οσμή του θανάτου</w:t>
      </w:r>
      <w:r w:rsidR="00E32F20">
        <w:rPr>
          <w:rStyle w:val="a3"/>
          <w:rFonts w:ascii="Times New Roman" w:hAnsi="Times New Roman" w:cs="Times New Roman"/>
          <w:color w:val="000000"/>
          <w:sz w:val="26"/>
          <w:szCs w:val="26"/>
        </w:rPr>
        <w:t>, ιδιαίτερα στην εποχή μας,</w:t>
      </w:r>
      <w:r w:rsidRPr="0004579A">
        <w:rPr>
          <w:rStyle w:val="a3"/>
          <w:rFonts w:ascii="Times New Roman" w:hAnsi="Times New Roman" w:cs="Times New Roman"/>
          <w:color w:val="000000"/>
          <w:sz w:val="26"/>
          <w:szCs w:val="26"/>
        </w:rPr>
        <w:t xml:space="preserve"> </w:t>
      </w:r>
      <w:r w:rsidR="00E32F20">
        <w:rPr>
          <w:rStyle w:val="a3"/>
          <w:rFonts w:ascii="Times New Roman" w:hAnsi="Times New Roman" w:cs="Times New Roman"/>
          <w:color w:val="000000"/>
          <w:sz w:val="26"/>
          <w:szCs w:val="26"/>
        </w:rPr>
        <w:t xml:space="preserve">μας </w:t>
      </w:r>
      <w:r w:rsidRPr="0004579A">
        <w:rPr>
          <w:rStyle w:val="a3"/>
          <w:rFonts w:ascii="Times New Roman" w:hAnsi="Times New Roman" w:cs="Times New Roman"/>
          <w:color w:val="000000"/>
          <w:sz w:val="26"/>
          <w:szCs w:val="26"/>
        </w:rPr>
        <w:t xml:space="preserve">απειλεί </w:t>
      </w:r>
      <w:r w:rsidR="00E32F20">
        <w:rPr>
          <w:rStyle w:val="a3"/>
          <w:rFonts w:ascii="Times New Roman" w:hAnsi="Times New Roman" w:cs="Times New Roman"/>
          <w:color w:val="000000"/>
          <w:sz w:val="26"/>
          <w:szCs w:val="26"/>
        </w:rPr>
        <w:t>συνεχώς</w:t>
      </w:r>
      <w:r w:rsidRPr="0004579A">
        <w:rPr>
          <w:rStyle w:val="a3"/>
          <w:rFonts w:ascii="Times New Roman" w:hAnsi="Times New Roman" w:cs="Times New Roman"/>
          <w:color w:val="000000"/>
          <w:sz w:val="26"/>
          <w:szCs w:val="26"/>
        </w:rPr>
        <w:t>, δεν αποτελεί βασικό λόγο ευγνωμοσύνης προς τον Θεό η ανατολή της ελπίδας για μια καινούργια ζωή, χωρίς πόνο, χωρίς θλίψη, χωρίς τρόμο θανάτου; Το κλείσιμο στον εαυτό μας, η φαρισαϊκή αυτάρκεια, η φαινομενικά δυναμική αυτοπεποίθηση, φέ</w:t>
      </w:r>
      <w:r w:rsidRPr="0004579A">
        <w:rPr>
          <w:rStyle w:val="a3"/>
          <w:rFonts w:ascii="Times New Roman" w:hAnsi="Times New Roman" w:cs="Times New Roman"/>
          <w:color w:val="000000"/>
          <w:sz w:val="26"/>
          <w:szCs w:val="26"/>
        </w:rPr>
        <w:softHyphen/>
        <w:t>ρουν τη σφραγίδα της απειλής του θανάτου. Το άνοιγμα της καρδιάς μας στον Θεό είναι η απάντησή μας στις άπει</w:t>
      </w:r>
      <w:r w:rsidRPr="0004579A">
        <w:rPr>
          <w:rStyle w:val="a3"/>
          <w:rFonts w:ascii="Times New Roman" w:hAnsi="Times New Roman" w:cs="Times New Roman"/>
          <w:color w:val="000000"/>
          <w:sz w:val="26"/>
          <w:szCs w:val="26"/>
        </w:rPr>
        <w:softHyphen/>
        <w:t>ρες δωρεές του Θεού, στο δώρο της ζωής που γενναιόδωρα μας προσφέρει, είναι το μεγάλο «ευχαριστώ». Ένα «ευχα</w:t>
      </w:r>
      <w:r w:rsidRPr="0004579A">
        <w:rPr>
          <w:rStyle w:val="a3"/>
          <w:rFonts w:ascii="Times New Roman" w:hAnsi="Times New Roman" w:cs="Times New Roman"/>
          <w:color w:val="000000"/>
          <w:sz w:val="26"/>
          <w:szCs w:val="26"/>
        </w:rPr>
        <w:softHyphen/>
        <w:t>ριστώ» ευγνωμοσύνης που θα συνοδεύεται ασφαλώς από συμπεριφορά αντάξια της θείας δωρεάς. Στη διήγηση που σχολιάζουμε το ευχαριστώ προς τον Ιησού προήλθε από ένα αλλοεθνή, ένα Σαμαρείτη, που περιφρονούσε ο καθαρός Ιουδαίος. Ο πόνος της αρρώστιας ένωσε τους δέκα λεπρούς, η ευγνωμοσύνη του ενός, του Σαμαρείτη, προκαλεί τον έπαινο του Χριστού και την αναγνώριση της πίστης του στο τέλος της διηγήσε</w:t>
      </w:r>
      <w:r w:rsidR="00234A53" w:rsidRPr="0004579A">
        <w:rPr>
          <w:rStyle w:val="a3"/>
          <w:rFonts w:ascii="Times New Roman" w:hAnsi="Times New Roman" w:cs="Times New Roman"/>
          <w:color w:val="000000"/>
          <w:sz w:val="26"/>
          <w:szCs w:val="26"/>
        </w:rPr>
        <w:t>ως, δίνοντάς μας έτσι ένα υπόδειγμα ευγνώμονος ευχαριστίας.</w:t>
      </w:r>
    </w:p>
    <w:p w:rsidR="00AA740A" w:rsidRPr="0004579A" w:rsidRDefault="00AA740A" w:rsidP="00097083">
      <w:pPr>
        <w:pStyle w:val="11"/>
        <w:shd w:val="clear" w:color="auto" w:fill="auto"/>
        <w:spacing w:before="0" w:line="276" w:lineRule="auto"/>
        <w:ind w:left="20" w:right="20" w:firstLine="420"/>
        <w:rPr>
          <w:rStyle w:val="a3"/>
          <w:rFonts w:ascii="Times New Roman" w:hAnsi="Times New Roman" w:cs="Times New Roman"/>
          <w:color w:val="000000"/>
          <w:sz w:val="26"/>
          <w:szCs w:val="26"/>
        </w:rPr>
      </w:pPr>
    </w:p>
    <w:p w:rsidR="00AA740A" w:rsidRPr="0004579A" w:rsidRDefault="00AA740A" w:rsidP="00097083">
      <w:pPr>
        <w:pStyle w:val="10"/>
        <w:keepNext/>
        <w:keepLines/>
        <w:shd w:val="clear" w:color="auto" w:fill="auto"/>
        <w:spacing w:after="352" w:line="276" w:lineRule="auto"/>
        <w:rPr>
          <w:rFonts w:ascii="Times New Roman" w:hAnsi="Times New Roman" w:cs="Times New Roman"/>
          <w:b w:val="0"/>
        </w:rPr>
      </w:pPr>
      <w:r w:rsidRPr="0004579A">
        <w:rPr>
          <w:rStyle w:val="1"/>
          <w:rFonts w:ascii="Times New Roman" w:hAnsi="Times New Roman" w:cs="Times New Roman"/>
          <w:b/>
          <w:bCs/>
          <w:color w:val="000000"/>
          <w:sz w:val="26"/>
          <w:szCs w:val="26"/>
        </w:rPr>
        <w:t xml:space="preserve">Ιωάννης Καραβιδόπουλος, </w:t>
      </w:r>
      <w:proofErr w:type="spellStart"/>
      <w:r w:rsidRPr="0004579A">
        <w:rPr>
          <w:rStyle w:val="1"/>
          <w:rFonts w:ascii="Times New Roman" w:hAnsi="Times New Roman" w:cs="Times New Roman"/>
          <w:b/>
          <w:bCs/>
          <w:color w:val="000000"/>
          <w:sz w:val="26"/>
          <w:szCs w:val="26"/>
        </w:rPr>
        <w:t>Ομότ</w:t>
      </w:r>
      <w:proofErr w:type="spellEnd"/>
      <w:r w:rsidRPr="0004579A">
        <w:rPr>
          <w:rStyle w:val="1"/>
          <w:rFonts w:ascii="Times New Roman" w:hAnsi="Times New Roman" w:cs="Times New Roman"/>
          <w:b/>
          <w:bCs/>
          <w:color w:val="000000"/>
          <w:sz w:val="26"/>
          <w:szCs w:val="26"/>
        </w:rPr>
        <w:t>. Καθηγητής της Θεολογικής Σχολής Α.Π.Θ</w:t>
      </w:r>
    </w:p>
    <w:p w:rsidR="00AA740A" w:rsidRPr="0004579A" w:rsidRDefault="00AA740A" w:rsidP="00097083">
      <w:pPr>
        <w:pStyle w:val="11"/>
        <w:shd w:val="clear" w:color="auto" w:fill="auto"/>
        <w:spacing w:before="0" w:line="276" w:lineRule="auto"/>
        <w:ind w:left="20" w:right="20" w:firstLine="420"/>
        <w:rPr>
          <w:rFonts w:ascii="Times New Roman" w:hAnsi="Times New Roman" w:cs="Times New Roman"/>
        </w:rPr>
      </w:pPr>
    </w:p>
    <w:sectPr w:rsidR="00AA740A" w:rsidRPr="000457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BC"/>
    <w:rsid w:val="0004579A"/>
    <w:rsid w:val="00097083"/>
    <w:rsid w:val="00234A53"/>
    <w:rsid w:val="00346DBC"/>
    <w:rsid w:val="003B725C"/>
    <w:rsid w:val="00AA740A"/>
    <w:rsid w:val="00BA5A9D"/>
    <w:rsid w:val="00BD53E2"/>
    <w:rsid w:val="00BE582C"/>
    <w:rsid w:val="00C52AC1"/>
    <w:rsid w:val="00C53A11"/>
    <w:rsid w:val="00D02E64"/>
    <w:rsid w:val="00DD01ED"/>
    <w:rsid w:val="00E12EF2"/>
    <w:rsid w:val="00E32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BC"/>
    <w:pPr>
      <w:widowControl w:val="0"/>
      <w:spacing w:after="0" w:line="240" w:lineRule="auto"/>
    </w:pPr>
    <w:rPr>
      <w:rFonts w:ascii="Courier New" w:eastAsia="Courier New" w:hAnsi="Courier New" w:cs="Courier New"/>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Επικεφαλίδα #1_"/>
    <w:basedOn w:val="a0"/>
    <w:link w:val="10"/>
    <w:locked/>
    <w:rsid w:val="00346DBC"/>
    <w:rPr>
      <w:b/>
      <w:bCs/>
      <w:sz w:val="25"/>
      <w:szCs w:val="25"/>
      <w:shd w:val="clear" w:color="auto" w:fill="FFFFFF"/>
    </w:rPr>
  </w:style>
  <w:style w:type="paragraph" w:customStyle="1" w:styleId="10">
    <w:name w:val="Επικεφαλίδα #1"/>
    <w:basedOn w:val="a"/>
    <w:link w:val="1"/>
    <w:rsid w:val="00346DBC"/>
    <w:pPr>
      <w:shd w:val="clear" w:color="auto" w:fill="FFFFFF"/>
      <w:spacing w:after="420" w:line="240" w:lineRule="atLeast"/>
      <w:jc w:val="center"/>
      <w:outlineLvl w:val="0"/>
    </w:pPr>
    <w:rPr>
      <w:rFonts w:asciiTheme="minorHAnsi" w:eastAsiaTheme="minorHAnsi" w:hAnsiTheme="minorHAnsi" w:cstheme="minorBidi"/>
      <w:b/>
      <w:bCs/>
      <w:color w:val="auto"/>
      <w:sz w:val="25"/>
      <w:szCs w:val="25"/>
      <w:lang w:eastAsia="en-US"/>
    </w:rPr>
  </w:style>
  <w:style w:type="character" w:customStyle="1" w:styleId="2">
    <w:name w:val="Σώμα κειμένου (2)_"/>
    <w:basedOn w:val="a0"/>
    <w:link w:val="20"/>
    <w:locked/>
    <w:rsid w:val="00346DBC"/>
    <w:rPr>
      <w:i/>
      <w:iCs/>
      <w:shd w:val="clear" w:color="auto" w:fill="FFFFFF"/>
    </w:rPr>
  </w:style>
  <w:style w:type="paragraph" w:customStyle="1" w:styleId="20">
    <w:name w:val="Σώμα κειμένου (2)"/>
    <w:basedOn w:val="a"/>
    <w:link w:val="2"/>
    <w:rsid w:val="00346DBC"/>
    <w:pPr>
      <w:shd w:val="clear" w:color="auto" w:fill="FFFFFF"/>
      <w:spacing w:before="420" w:after="180" w:line="240" w:lineRule="atLeast"/>
      <w:jc w:val="right"/>
    </w:pPr>
    <w:rPr>
      <w:rFonts w:asciiTheme="minorHAnsi" w:eastAsiaTheme="minorHAnsi" w:hAnsiTheme="minorHAnsi" w:cstheme="minorBidi"/>
      <w:i/>
      <w:iCs/>
      <w:color w:val="auto"/>
      <w:sz w:val="22"/>
      <w:szCs w:val="22"/>
      <w:lang w:eastAsia="en-US"/>
    </w:rPr>
  </w:style>
  <w:style w:type="character" w:customStyle="1" w:styleId="a3">
    <w:name w:val="Σώμα κειμένου_"/>
    <w:basedOn w:val="a0"/>
    <w:link w:val="11"/>
    <w:locked/>
    <w:rsid w:val="00346DBC"/>
    <w:rPr>
      <w:sz w:val="21"/>
      <w:szCs w:val="21"/>
      <w:shd w:val="clear" w:color="auto" w:fill="FFFFFF"/>
    </w:rPr>
  </w:style>
  <w:style w:type="paragraph" w:customStyle="1" w:styleId="11">
    <w:name w:val="Σώμα κειμένου1"/>
    <w:basedOn w:val="a"/>
    <w:link w:val="a3"/>
    <w:rsid w:val="00346DBC"/>
    <w:pPr>
      <w:shd w:val="clear" w:color="auto" w:fill="FFFFFF"/>
      <w:spacing w:before="180" w:line="266" w:lineRule="exact"/>
      <w:jc w:val="both"/>
    </w:pPr>
    <w:rPr>
      <w:rFonts w:asciiTheme="minorHAnsi" w:eastAsiaTheme="minorHAnsi" w:hAnsiTheme="minorHAnsi" w:cstheme="minorBidi"/>
      <w:color w:val="auto"/>
      <w:sz w:val="21"/>
      <w:szCs w:val="21"/>
      <w:lang w:eastAsia="en-US"/>
    </w:rPr>
  </w:style>
  <w:style w:type="paragraph" w:customStyle="1" w:styleId="p-Paragraph-Normal-FirstLineIndent">
    <w:name w:val="p - Paragraph - Normal - First Line Indent"/>
    <w:rsid w:val="00346DBC"/>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character" w:customStyle="1" w:styleId="28">
    <w:name w:val="Σώμα κειμένου (2) + 8 στ."/>
    <w:aliases w:val="Διάστιχο 1 στ."/>
    <w:basedOn w:val="2"/>
    <w:rsid w:val="00346DBC"/>
    <w:rPr>
      <w:i/>
      <w:iCs/>
      <w:spacing w:val="20"/>
      <w:sz w:val="16"/>
      <w:szCs w:val="16"/>
      <w:shd w:val="clear" w:color="auto" w:fill="FFFFFF"/>
    </w:rPr>
  </w:style>
  <w:style w:type="character" w:customStyle="1" w:styleId="v-VerseNumber">
    <w:name w:val="v - Verse Number"/>
    <w:rsid w:val="00346DBC"/>
    <w:rPr>
      <w:color w:val="000000"/>
      <w:sz w:val="28"/>
      <w:szCs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BC"/>
    <w:pPr>
      <w:widowControl w:val="0"/>
      <w:spacing w:after="0" w:line="240" w:lineRule="auto"/>
    </w:pPr>
    <w:rPr>
      <w:rFonts w:ascii="Courier New" w:eastAsia="Courier New" w:hAnsi="Courier New" w:cs="Courier New"/>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Επικεφαλίδα #1_"/>
    <w:basedOn w:val="a0"/>
    <w:link w:val="10"/>
    <w:locked/>
    <w:rsid w:val="00346DBC"/>
    <w:rPr>
      <w:b/>
      <w:bCs/>
      <w:sz w:val="25"/>
      <w:szCs w:val="25"/>
      <w:shd w:val="clear" w:color="auto" w:fill="FFFFFF"/>
    </w:rPr>
  </w:style>
  <w:style w:type="paragraph" w:customStyle="1" w:styleId="10">
    <w:name w:val="Επικεφαλίδα #1"/>
    <w:basedOn w:val="a"/>
    <w:link w:val="1"/>
    <w:rsid w:val="00346DBC"/>
    <w:pPr>
      <w:shd w:val="clear" w:color="auto" w:fill="FFFFFF"/>
      <w:spacing w:after="420" w:line="240" w:lineRule="atLeast"/>
      <w:jc w:val="center"/>
      <w:outlineLvl w:val="0"/>
    </w:pPr>
    <w:rPr>
      <w:rFonts w:asciiTheme="minorHAnsi" w:eastAsiaTheme="minorHAnsi" w:hAnsiTheme="minorHAnsi" w:cstheme="minorBidi"/>
      <w:b/>
      <w:bCs/>
      <w:color w:val="auto"/>
      <w:sz w:val="25"/>
      <w:szCs w:val="25"/>
      <w:lang w:eastAsia="en-US"/>
    </w:rPr>
  </w:style>
  <w:style w:type="character" w:customStyle="1" w:styleId="2">
    <w:name w:val="Σώμα κειμένου (2)_"/>
    <w:basedOn w:val="a0"/>
    <w:link w:val="20"/>
    <w:locked/>
    <w:rsid w:val="00346DBC"/>
    <w:rPr>
      <w:i/>
      <w:iCs/>
      <w:shd w:val="clear" w:color="auto" w:fill="FFFFFF"/>
    </w:rPr>
  </w:style>
  <w:style w:type="paragraph" w:customStyle="1" w:styleId="20">
    <w:name w:val="Σώμα κειμένου (2)"/>
    <w:basedOn w:val="a"/>
    <w:link w:val="2"/>
    <w:rsid w:val="00346DBC"/>
    <w:pPr>
      <w:shd w:val="clear" w:color="auto" w:fill="FFFFFF"/>
      <w:spacing w:before="420" w:after="180" w:line="240" w:lineRule="atLeast"/>
      <w:jc w:val="right"/>
    </w:pPr>
    <w:rPr>
      <w:rFonts w:asciiTheme="minorHAnsi" w:eastAsiaTheme="minorHAnsi" w:hAnsiTheme="minorHAnsi" w:cstheme="minorBidi"/>
      <w:i/>
      <w:iCs/>
      <w:color w:val="auto"/>
      <w:sz w:val="22"/>
      <w:szCs w:val="22"/>
      <w:lang w:eastAsia="en-US"/>
    </w:rPr>
  </w:style>
  <w:style w:type="character" w:customStyle="1" w:styleId="a3">
    <w:name w:val="Σώμα κειμένου_"/>
    <w:basedOn w:val="a0"/>
    <w:link w:val="11"/>
    <w:locked/>
    <w:rsid w:val="00346DBC"/>
    <w:rPr>
      <w:sz w:val="21"/>
      <w:szCs w:val="21"/>
      <w:shd w:val="clear" w:color="auto" w:fill="FFFFFF"/>
    </w:rPr>
  </w:style>
  <w:style w:type="paragraph" w:customStyle="1" w:styleId="11">
    <w:name w:val="Σώμα κειμένου1"/>
    <w:basedOn w:val="a"/>
    <w:link w:val="a3"/>
    <w:rsid w:val="00346DBC"/>
    <w:pPr>
      <w:shd w:val="clear" w:color="auto" w:fill="FFFFFF"/>
      <w:spacing w:before="180" w:line="266" w:lineRule="exact"/>
      <w:jc w:val="both"/>
    </w:pPr>
    <w:rPr>
      <w:rFonts w:asciiTheme="minorHAnsi" w:eastAsiaTheme="minorHAnsi" w:hAnsiTheme="minorHAnsi" w:cstheme="minorBidi"/>
      <w:color w:val="auto"/>
      <w:sz w:val="21"/>
      <w:szCs w:val="21"/>
      <w:lang w:eastAsia="en-US"/>
    </w:rPr>
  </w:style>
  <w:style w:type="paragraph" w:customStyle="1" w:styleId="p-Paragraph-Normal-FirstLineIndent">
    <w:name w:val="p - Paragraph - Normal - First Line Indent"/>
    <w:rsid w:val="00346DBC"/>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character" w:customStyle="1" w:styleId="28">
    <w:name w:val="Σώμα κειμένου (2) + 8 στ."/>
    <w:aliases w:val="Διάστιχο 1 στ."/>
    <w:basedOn w:val="2"/>
    <w:rsid w:val="00346DBC"/>
    <w:rPr>
      <w:i/>
      <w:iCs/>
      <w:spacing w:val="20"/>
      <w:sz w:val="16"/>
      <w:szCs w:val="16"/>
      <w:shd w:val="clear" w:color="auto" w:fill="FFFFFF"/>
    </w:rPr>
  </w:style>
  <w:style w:type="character" w:customStyle="1" w:styleId="v-VerseNumber">
    <w:name w:val="v - Verse Number"/>
    <w:rsid w:val="00346DBC"/>
    <w:rPr>
      <w:color w:val="000000"/>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9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949</Words>
  <Characters>5130</Characters>
  <Application>Microsoft Office Word</Application>
  <DocSecurity>0</DocSecurity>
  <Lines>42</Lines>
  <Paragraphs>12</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Ο Χριστός και οι περιθωριοποιημένοι άνθρωποι</vt:lpstr>
      <vt:lpstr>Ιωάννης Καραβιδόπουλος, Ομότ. Καθηγητής της Θεολογικής Σχολής Α.Π.Θ</vt:lpstr>
    </vt:vector>
  </TitlesOfParts>
  <Company>ΕΠΠtools</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15</cp:revision>
  <dcterms:created xsi:type="dcterms:W3CDTF">2017-01-13T16:00:00Z</dcterms:created>
  <dcterms:modified xsi:type="dcterms:W3CDTF">2021-01-15T18:40:00Z</dcterms:modified>
</cp:coreProperties>
</file>