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38FD" w14:textId="77777777" w:rsidR="00E93CFF" w:rsidRPr="00E93CFF" w:rsidRDefault="00E93CFF" w:rsidP="00E93CFF">
      <w:pPr>
        <w:shd w:val="clear" w:color="auto" w:fill="F8F8F8"/>
        <w:spacing w:after="0" w:line="240" w:lineRule="auto"/>
        <w:jc w:val="center"/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el-GR"/>
        </w:rPr>
      </w:pPr>
      <w:r w:rsidRPr="00E93CFF"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el-GR"/>
        </w:rPr>
        <w:t>ΚΑΤΑ ΜΑΡΚΟΝ 16</w:t>
      </w:r>
    </w:p>
    <w:p w14:paraId="40D0FA8E" w14:textId="77777777" w:rsidR="00E93CFF" w:rsidRPr="00E93CFF" w:rsidRDefault="00E93CFF" w:rsidP="00E93CFF">
      <w:pPr>
        <w:shd w:val="clear" w:color="auto" w:fill="F8F8F8"/>
        <w:spacing w:after="375" w:line="750" w:lineRule="atLeast"/>
        <w:jc w:val="center"/>
        <w:textAlignment w:val="baseline"/>
        <w:rPr>
          <w:rFonts w:ascii="inherit" w:eastAsia="Times New Roman" w:hAnsi="inherit" w:cs="Noto Serif"/>
          <w:b/>
          <w:bCs/>
          <w:sz w:val="41"/>
          <w:szCs w:val="41"/>
          <w:lang w:eastAsia="el-GR"/>
        </w:rPr>
      </w:pPr>
      <w:r w:rsidRPr="00E93CFF">
        <w:rPr>
          <w:rFonts w:ascii="inherit" w:eastAsia="Times New Roman" w:hAnsi="inherit" w:cs="Noto Serif"/>
          <w:b/>
          <w:bCs/>
          <w:sz w:val="41"/>
          <w:szCs w:val="41"/>
          <w:lang w:eastAsia="el-GR"/>
        </w:rPr>
        <w:t>Η ανάσταση του Ιησού</w:t>
      </w:r>
    </w:p>
    <w:p w14:paraId="2C28FFB7" w14:textId="77777777" w:rsidR="00E93CFF" w:rsidRPr="00E93CFF" w:rsidRDefault="00E93CFF" w:rsidP="00E93CFF">
      <w:pPr>
        <w:shd w:val="clear" w:color="auto" w:fill="F8F8F8"/>
        <w:spacing w:after="0" w:line="375" w:lineRule="atLeast"/>
        <w:jc w:val="center"/>
        <w:textAlignment w:val="baseline"/>
        <w:rPr>
          <w:rFonts w:ascii="inherit" w:eastAsia="Times New Roman" w:hAnsi="inherit" w:cs="Noto Serif"/>
          <w:i/>
          <w:iCs/>
          <w:sz w:val="27"/>
          <w:szCs w:val="27"/>
          <w:lang w:eastAsia="el-GR"/>
        </w:rPr>
      </w:pPr>
      <w:r w:rsidRPr="00E93CFF">
        <w:rPr>
          <w:rFonts w:ascii="inherit" w:eastAsia="Times New Roman" w:hAnsi="inherit" w:cs="Noto Serif"/>
          <w:i/>
          <w:iCs/>
          <w:sz w:val="27"/>
          <w:szCs w:val="27"/>
          <w:lang w:eastAsia="el-GR"/>
        </w:rPr>
        <w:t>(</w:t>
      </w:r>
      <w:proofErr w:type="spellStart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>Μτ</w:t>
      </w:r>
      <w:proofErr w:type="spellEnd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 xml:space="preserve"> 28:1-8</w:t>
      </w:r>
      <w:r w:rsidRPr="00E93CFF">
        <w:rPr>
          <w:rFonts w:ascii="inherit" w:eastAsia="Times New Roman" w:hAnsi="inherit" w:cs="Noto Serif"/>
          <w:i/>
          <w:iCs/>
          <w:sz w:val="27"/>
          <w:szCs w:val="27"/>
          <w:lang w:eastAsia="el-GR"/>
        </w:rPr>
        <w:t>· </w:t>
      </w:r>
      <w:proofErr w:type="spellStart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>Λκ</w:t>
      </w:r>
      <w:proofErr w:type="spellEnd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 xml:space="preserve"> 24:1-12</w:t>
      </w:r>
      <w:r w:rsidRPr="00E93CFF">
        <w:rPr>
          <w:rFonts w:ascii="inherit" w:eastAsia="Times New Roman" w:hAnsi="inherit" w:cs="Noto Serif"/>
          <w:i/>
          <w:iCs/>
          <w:sz w:val="27"/>
          <w:szCs w:val="27"/>
          <w:lang w:eastAsia="el-GR"/>
        </w:rPr>
        <w:t>· </w:t>
      </w:r>
      <w:proofErr w:type="spellStart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>Ιω</w:t>
      </w:r>
      <w:proofErr w:type="spellEnd"/>
      <w:r w:rsidRPr="00E93CFF">
        <w:rPr>
          <w:rFonts w:ascii="inherit" w:eastAsia="Times New Roman" w:hAnsi="inherit" w:cs="Noto Serif"/>
          <w:i/>
          <w:iCs/>
          <w:sz w:val="27"/>
          <w:szCs w:val="27"/>
          <w:bdr w:val="none" w:sz="0" w:space="0" w:color="auto" w:frame="1"/>
          <w:lang w:eastAsia="el-GR"/>
        </w:rPr>
        <w:t xml:space="preserve"> 20:1-10</w:t>
      </w:r>
      <w:r w:rsidRPr="00E93CFF">
        <w:rPr>
          <w:rFonts w:ascii="inherit" w:eastAsia="Times New Roman" w:hAnsi="inherit" w:cs="Noto Serif"/>
          <w:i/>
          <w:iCs/>
          <w:sz w:val="27"/>
          <w:szCs w:val="27"/>
          <w:lang w:eastAsia="el-GR"/>
        </w:rPr>
        <w:t>)</w:t>
      </w:r>
    </w:p>
    <w:p w14:paraId="3BE6D910" w14:textId="77777777" w:rsidR="00E93CFF" w:rsidRPr="00E93CFF" w:rsidRDefault="00E93CFF" w:rsidP="00E93CFF">
      <w:pPr>
        <w:shd w:val="clear" w:color="auto" w:fill="F8F8F8"/>
        <w:spacing w:after="0" w:line="375" w:lineRule="atLeast"/>
        <w:ind w:firstLine="240"/>
        <w:textAlignment w:val="baseline"/>
        <w:rPr>
          <w:rFonts w:ascii="inherit" w:eastAsia="Times New Roman" w:hAnsi="inherit" w:cs="Noto Serif"/>
          <w:sz w:val="24"/>
          <w:szCs w:val="24"/>
          <w:lang w:eastAsia="el-GR"/>
        </w:rPr>
      </w:pP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1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 xml:space="preserve">Όταν πέρασε το Σάββατο, η Μαρία η Μαγδαληνή και η Μαρία η μητέρα του Ιακώβου, και η Σαλώμη, αγόρασαν αρώματα, για να πάνε ν’ αλείψουν το σώμα </w:t>
      </w:r>
      <w:bookmarkStart w:id="0" w:name="_GoBack"/>
      <w:bookmarkEnd w:id="0"/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του Ιησού.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2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Ήρθαν στο μνήμα πολύ πρωί την επομένη του Σαββάτου, μόλις ανέτειλε ο ήλιος.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3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Κι έλεγαν μεταξύ τους: «Ποιος θα μας κυλήσει την πέτρα από την είσοδο του μνήματος;»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4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Γιατί ήταν πάρα πολύ μεγάλη. Μόλις όμως κοίταξαν προς τα ’κει, παρατήρησαν ότι η πέτρα είχε κυλήσει από τον τόπο της.</w:t>
      </w:r>
    </w:p>
    <w:p w14:paraId="2221FC87" w14:textId="77777777" w:rsidR="00E93CFF" w:rsidRPr="00E93CFF" w:rsidRDefault="00E93CFF" w:rsidP="00E93CFF">
      <w:pPr>
        <w:shd w:val="clear" w:color="auto" w:fill="F8F8F8"/>
        <w:spacing w:after="0" w:line="375" w:lineRule="atLeast"/>
        <w:ind w:firstLine="240"/>
        <w:textAlignment w:val="baseline"/>
        <w:rPr>
          <w:rFonts w:ascii="inherit" w:eastAsia="Times New Roman" w:hAnsi="inherit" w:cs="Noto Serif"/>
          <w:sz w:val="24"/>
          <w:szCs w:val="24"/>
          <w:lang w:eastAsia="el-GR"/>
        </w:rPr>
      </w:pP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5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Μόλις μπήκαν στο μνήμα, είδαν ένα νεαρό με λευκή στολή να κάθεται στα δεξιά, και τρόμαξαν.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6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Αυτός όμως τους είπε: «Μην τρομάζετε. Ψάχνετε για τον Ιησού από τη Ναζαρέτ, το σταυρωμένο. Αναστήθηκε. Δεν είναι εδώ. Να και το μέρος όπου τον είχαν βάλει.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7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Πηγαίνετε τώρα και πείτε στους μαθητές του και στον Πέτρο: “πηγαίνει πριν από σας στην Γαλιλαία και σας περιμένει· εκεί θα τον δείτε, όπως σας το είπε”». </w:t>
      </w:r>
      <w:r w:rsidRPr="00E93CFF">
        <w:rPr>
          <w:rFonts w:ascii="Arial" w:eastAsia="Times New Roman" w:hAnsi="Arial" w:cs="Arial"/>
          <w:b/>
          <w:bCs/>
          <w:spacing w:val="-7"/>
          <w:sz w:val="17"/>
          <w:szCs w:val="17"/>
          <w:bdr w:val="none" w:sz="0" w:space="0" w:color="auto" w:frame="1"/>
          <w:vertAlign w:val="superscript"/>
          <w:lang w:eastAsia="el-GR"/>
        </w:rPr>
        <w:t>8</w:t>
      </w:r>
      <w:r w:rsidRPr="00E93CFF">
        <w:rPr>
          <w:rFonts w:ascii="inherit" w:eastAsia="Times New Roman" w:hAnsi="inherit" w:cs="Noto Serif"/>
          <w:sz w:val="24"/>
          <w:szCs w:val="24"/>
          <w:bdr w:val="none" w:sz="0" w:space="0" w:color="auto" w:frame="1"/>
          <w:lang w:eastAsia="el-GR"/>
        </w:rPr>
        <w:t>Οι γυναίκες βγήκαν κι έφυγαν από το μνήμα γεμάτες τρόμο και δέος· δεν είπαν όμως τίποτα σε κανέναν, γιατί ήταν φοβισμένες.</w:t>
      </w:r>
    </w:p>
    <w:p w14:paraId="4B8C37A5" w14:textId="0CE185FC" w:rsidR="0018736F" w:rsidRDefault="0018736F"/>
    <w:p w14:paraId="42DDDE34" w14:textId="5629FDCA" w:rsidR="00E93CFF" w:rsidRDefault="00E93CFF">
      <w:r>
        <w:t xml:space="preserve">(Πηγή: </w:t>
      </w:r>
      <w:hyperlink r:id="rId4" w:history="1">
        <w:r>
          <w:rPr>
            <w:rStyle w:val="-"/>
          </w:rPr>
          <w:t>https://greek.global.bible/bible/d09e9a676bf6592d-02/MRK.16</w:t>
        </w:r>
      </w:hyperlink>
      <w:r>
        <w:t>)</w:t>
      </w:r>
    </w:p>
    <w:sectPr w:rsidR="00E93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F"/>
    <w:rsid w:val="0018736F"/>
    <w:rsid w:val="00E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8286"/>
  <w15:chartTrackingRefBased/>
  <w15:docId w15:val="{CA0600B7-44EF-4C77-A4D6-2A996F9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9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ek.global.bible/bible/d09e9a676bf6592d-02/MRK.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2020-03-31T10:13:00Z</dcterms:created>
  <dcterms:modified xsi:type="dcterms:W3CDTF">2020-03-31T10:18:00Z</dcterms:modified>
</cp:coreProperties>
</file>