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63" w:rsidRPr="004B02CC" w:rsidRDefault="00F81063" w:rsidP="004B02CC">
      <w:pPr>
        <w:shd w:val="clear" w:color="auto" w:fill="FFFFFF"/>
        <w:spacing w:before="135" w:after="0"/>
        <w:jc w:val="left"/>
        <w:textAlignment w:val="baseline"/>
        <w:outlineLvl w:val="0"/>
        <w:rPr>
          <w:rFonts w:ascii="Segoe UI" w:eastAsia="Times New Roman" w:hAnsi="Segoe UI" w:cs="Segoe UI"/>
          <w:b/>
          <w:bCs/>
          <w:color w:val="EE5023"/>
          <w:kern w:val="36"/>
          <w:sz w:val="24"/>
          <w:szCs w:val="24"/>
          <w:lang w:val="en-US" w:eastAsia="el-GR"/>
        </w:rPr>
      </w:pPr>
      <w:r w:rsidRPr="004B02CC">
        <w:rPr>
          <w:rFonts w:ascii="Segoe UI" w:eastAsia="Times New Roman" w:hAnsi="Segoe UI" w:cs="Segoe UI"/>
          <w:b/>
          <w:bCs/>
          <w:color w:val="EE5023"/>
          <w:kern w:val="36"/>
          <w:sz w:val="24"/>
          <w:szCs w:val="24"/>
          <w:lang w:eastAsia="el-GR"/>
        </w:rPr>
        <w:t>Η ΓΥΝΑΙΚΑ ΣΤΟ ΔΙΑΔΙΚΤΥΟ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 </w:t>
      </w:r>
    </w:p>
    <w:p w:rsid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sz w:val="24"/>
          <w:szCs w:val="24"/>
          <w:lang w:val="en-US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1. </w:t>
      </w:r>
      <w:hyperlink r:id="rId4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Ο ΓΑΜΟΣ ΣΤΗΝ ΑΡΧΑΙΑ ΕΛΛΑΔΑ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 xml:space="preserve"> 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http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edutv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gr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/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deyterobathmia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o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gamos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stin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arxaia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ellada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apo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ton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omiro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sta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klasika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-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xronia</w:t>
      </w:r>
      <w:proofErr w:type="spellEnd"/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2. </w:t>
      </w:r>
      <w:hyperlink r:id="rId5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ΛΙΓΕΣ ΟΙ ΓΥΝΑΙΚΕΣ ΣΤΗ ΝΕΑ ΚΟΜΙΣΙΟΝ</w:t>
        </w:r>
      </w:hyperlink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 xml:space="preserve"> http://gr.euronews.com/2014/07/31/juncker-wants-more-women-in-top-eu-jobs/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3. </w:t>
      </w:r>
      <w:hyperlink r:id="rId6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Η ΘΕΣΗ ΤΗΣ ΓΥΝΑΙΚΑΣ ΣΤΗΝ Ε.Ε.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https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youtube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com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watch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?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v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=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HINM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3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pnpCug</w:t>
      </w:r>
      <w:proofErr w:type="spellEnd"/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4. </w:t>
      </w:r>
      <w:r w:rsidRPr="004B02CC">
        <w:rPr>
          <w:rFonts w:ascii="inherit" w:eastAsia="Times New Roman" w:hAnsi="inherit" w:cs="Segoe UI"/>
          <w:b/>
          <w:bCs/>
          <w:color w:val="000080"/>
          <w:sz w:val="24"/>
          <w:szCs w:val="24"/>
          <w:lang w:eastAsia="el-GR"/>
        </w:rPr>
        <w:t>ΓΥΝΑΙΚΑ</w:t>
      </w:r>
      <w:r w:rsidRPr="004B02CC">
        <w:rPr>
          <w:rFonts w:ascii="inherit" w:eastAsia="Times New Roman" w:hAnsi="inherit" w:cs="Segoe UI"/>
          <w:b/>
          <w:bCs/>
          <w:color w:val="000080"/>
          <w:sz w:val="24"/>
          <w:szCs w:val="24"/>
          <w:lang w:val="en-US" w:eastAsia="el-GR"/>
        </w:rPr>
        <w:t xml:space="preserve"> </w:t>
      </w:r>
      <w:r w:rsidRPr="004B02CC">
        <w:rPr>
          <w:rFonts w:ascii="inherit" w:eastAsia="Times New Roman" w:hAnsi="inherit" w:cs="Segoe UI"/>
          <w:b/>
          <w:bCs/>
          <w:color w:val="000080"/>
          <w:sz w:val="24"/>
          <w:szCs w:val="24"/>
          <w:lang w:eastAsia="el-GR"/>
        </w:rPr>
        <w:t>ΚΑΙ</w:t>
      </w:r>
      <w:r w:rsidRPr="004B02CC">
        <w:rPr>
          <w:rFonts w:ascii="inherit" w:eastAsia="Times New Roman" w:hAnsi="inherit" w:cs="Segoe UI"/>
          <w:b/>
          <w:bCs/>
          <w:color w:val="000080"/>
          <w:sz w:val="24"/>
          <w:szCs w:val="24"/>
          <w:lang w:val="en-US" w:eastAsia="el-GR"/>
        </w:rPr>
        <w:t xml:space="preserve"> </w:t>
      </w:r>
      <w:r w:rsidRPr="004B02CC">
        <w:rPr>
          <w:rFonts w:ascii="inherit" w:eastAsia="Times New Roman" w:hAnsi="inherit" w:cs="Segoe UI"/>
          <w:b/>
          <w:bCs/>
          <w:color w:val="000080"/>
          <w:sz w:val="24"/>
          <w:szCs w:val="24"/>
          <w:lang w:eastAsia="el-GR"/>
        </w:rPr>
        <w:t>ΕΠΙΣΤΗΜΗ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  <w:r w:rsidRPr="004B02CC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val="en-US" w:eastAsia="el-GR"/>
        </w:rPr>
        <w:t> </w:t>
      </w:r>
    </w:p>
    <w:p w:rsidR="004B02CC" w:rsidRPr="004B02CC" w:rsidRDefault="0096512F" w:rsidP="00F81063">
      <w:pPr>
        <w:shd w:val="clear" w:color="auto" w:fill="FFFFFF"/>
        <w:spacing w:after="0" w:line="360" w:lineRule="atLeast"/>
        <w:jc w:val="left"/>
        <w:textAlignment w:val="baseline"/>
        <w:rPr>
          <w:sz w:val="24"/>
          <w:szCs w:val="24"/>
          <w:lang w:val="en-US"/>
        </w:rPr>
      </w:pPr>
      <w:hyperlink r:id="rId7" w:history="1">
        <w:r w:rsidR="00F81063" w:rsidRPr="004B02CC">
          <w:rPr>
            <w:rFonts w:ascii="inherit" w:eastAsia="Times New Roman" w:hAnsi="inherit" w:cs="Times New Roman"/>
            <w:b/>
            <w:bCs/>
            <w:color w:val="810081"/>
            <w:sz w:val="24"/>
            <w:szCs w:val="24"/>
            <w:u w:val="single"/>
            <w:lang w:val="en-US" w:eastAsia="el-GR"/>
          </w:rPr>
          <w:t>"Science: it's a girl thing"</w:t>
        </w:r>
      </w:hyperlink>
    </w:p>
    <w:p w:rsidR="00F81063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val="en-US" w:eastAsia="el-GR"/>
        </w:rPr>
      </w:pPr>
      <w:r w:rsidRPr="004B02CC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val="en-US" w:eastAsia="el-GR"/>
        </w:rPr>
        <w:t xml:space="preserve">  </w:t>
      </w:r>
      <w:hyperlink r:id="rId8" w:history="1">
        <w:r w:rsidR="004B02CC" w:rsidRPr="00A233C4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http://science-girl-thing.eu/el</w:t>
        </w:r>
      </w:hyperlink>
    </w:p>
    <w:p w:rsidR="004B02CC" w:rsidRPr="004B02CC" w:rsidRDefault="004B02CC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</w:pP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444444"/>
          <w:sz w:val="24"/>
          <w:szCs w:val="24"/>
          <w:u w:val="single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  <w:r w:rsidRPr="004B02C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l-GR"/>
        </w:rPr>
        <w:t>-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 </w:t>
      </w:r>
      <w:hyperlink r:id="rId9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Η γυναίκα της χρονιάς</w:t>
        </w:r>
      </w:hyperlink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u w:val="single"/>
          <w:lang w:eastAsia="el-GR"/>
        </w:rPr>
        <w:t xml:space="preserve"> 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 xml:space="preserve"> 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https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youtube</w:t>
      </w:r>
      <w:proofErr w:type="spellEnd"/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.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com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watch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?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v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=5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Qc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5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X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9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CU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54</w:t>
      </w: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val="en-US" w:eastAsia="el-GR"/>
        </w:rPr>
        <w:t>M</w:t>
      </w:r>
    </w:p>
    <w:p w:rsidR="00F81063" w:rsidRPr="004B02CC" w:rsidRDefault="0096512F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hyperlink r:id="rId10" w:history="1">
        <w:r w:rsidR="00F81063" w:rsidRPr="004B02CC">
          <w:rPr>
            <w:rFonts w:ascii="inherit" w:eastAsia="Times New Roman" w:hAnsi="inherit" w:cs="Segoe UI"/>
            <w:color w:val="114488"/>
            <w:sz w:val="24"/>
            <w:szCs w:val="24"/>
            <w:u w:val="single"/>
            <w:lang w:val="en-US" w:eastAsia="el-GR"/>
          </w:rPr>
          <w:t> 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5. </w:t>
      </w:r>
      <w:hyperlink r:id="rId11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ΔΙΑΦΗΜΙΣΗ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https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youtube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com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watch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?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v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=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t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0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UcsaMCHe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0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6. </w:t>
      </w:r>
      <w:hyperlink r:id="rId12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ΓΥΝΑΙΚΕΣ ΟΔΗΓΟΙ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https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youtube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com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watch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?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v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=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r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8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kV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3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gKUI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84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7. </w:t>
      </w:r>
      <w:hyperlink r:id="rId13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ΠΑΡΑΔΟΣΕΙΣ ΑΙΩΝΩΝ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https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://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www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youtube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.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com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/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watch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?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v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=</w:t>
      </w:r>
      <w:proofErr w:type="spellStart"/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EDpKDysrO</w:t>
      </w:r>
      <w:proofErr w:type="spellEnd"/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8</w:t>
      </w: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s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val="en-US" w:eastAsia="el-GR"/>
        </w:rPr>
        <w:t> </w:t>
      </w: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8. </w:t>
      </w:r>
      <w:hyperlink r:id="rId14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ΣΚΙΤΣΑ ΠΡΑΓΜΑΤΙΚΗΣ ΟΜΟΡΦΙΑΣ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 </w:t>
      </w:r>
      <w:hyperlink r:id="rId15" w:history="1">
        <w:r w:rsidR="004B02CC" w:rsidRPr="00A233C4">
          <w:rPr>
            <w:rStyle w:val="-"/>
            <w:rFonts w:ascii="inherit" w:eastAsia="Times New Roman" w:hAnsi="inherit" w:cs="Segoe UI"/>
            <w:sz w:val="24"/>
            <w:szCs w:val="24"/>
            <w:lang w:eastAsia="el-GR"/>
          </w:rPr>
          <w:t>https://www.youtube.com/watch?v=litXW91UauE</w:t>
        </w:r>
      </w:hyperlink>
    </w:p>
    <w:p w:rsidR="004B02CC" w:rsidRPr="004B02CC" w:rsidRDefault="004B02CC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b/>
          <w:bCs/>
          <w:color w:val="444444"/>
          <w:sz w:val="24"/>
          <w:szCs w:val="24"/>
          <w:lang w:eastAsia="el-GR"/>
        </w:rPr>
        <w:t>9. </w:t>
      </w:r>
      <w:hyperlink r:id="rId16" w:history="1">
        <w:r w:rsidRPr="004B02CC">
          <w:rPr>
            <w:rFonts w:ascii="inherit" w:eastAsia="Times New Roman" w:hAnsi="inherit" w:cs="Segoe UI"/>
            <w:b/>
            <w:bCs/>
            <w:color w:val="114488"/>
            <w:sz w:val="24"/>
            <w:szCs w:val="24"/>
            <w:u w:val="single"/>
            <w:lang w:eastAsia="el-GR"/>
          </w:rPr>
          <w:t>ΚΟΙΝΩΝΙΚΑ ΣΤΕΡΕΟΤΥΠΑ</w:t>
        </w:r>
      </w:hyperlink>
    </w:p>
    <w:p w:rsidR="00F81063" w:rsidRPr="004B02CC" w:rsidRDefault="00F81063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 </w:t>
      </w:r>
      <w:hyperlink r:id="rId17" w:history="1">
        <w:r w:rsidR="004B02CC" w:rsidRPr="00A233C4">
          <w:rPr>
            <w:rStyle w:val="-"/>
            <w:rFonts w:ascii="inherit" w:eastAsia="Times New Roman" w:hAnsi="inherit" w:cs="Segoe UI"/>
            <w:sz w:val="24"/>
            <w:szCs w:val="24"/>
            <w:lang w:eastAsia="el-GR"/>
          </w:rPr>
          <w:t>https://www.youtube.com/watch?v=XP3cyRRAfX0</w:t>
        </w:r>
      </w:hyperlink>
    </w:p>
    <w:p w:rsidR="004B02CC" w:rsidRPr="004B02CC" w:rsidRDefault="004B02CC" w:rsidP="00F81063">
      <w:pPr>
        <w:shd w:val="clear" w:color="auto" w:fill="FFFFFF"/>
        <w:spacing w:after="0"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</w:p>
    <w:p w:rsidR="00F81063" w:rsidRPr="004B02CC" w:rsidRDefault="00F81063" w:rsidP="00F81063">
      <w:pPr>
        <w:shd w:val="clear" w:color="auto" w:fill="FFFFFF"/>
        <w:spacing w:line="360" w:lineRule="atLeast"/>
        <w:jc w:val="left"/>
        <w:textAlignment w:val="baseline"/>
        <w:rPr>
          <w:rFonts w:ascii="inherit" w:eastAsia="Times New Roman" w:hAnsi="inherit" w:cs="Segoe UI"/>
          <w:color w:val="444444"/>
          <w:sz w:val="24"/>
          <w:szCs w:val="24"/>
          <w:lang w:eastAsia="el-GR"/>
        </w:rPr>
      </w:pPr>
      <w:r w:rsidRPr="004B02CC">
        <w:rPr>
          <w:rFonts w:ascii="inherit" w:eastAsia="Times New Roman" w:hAnsi="inherit" w:cs="Segoe UI"/>
          <w:color w:val="444444"/>
          <w:sz w:val="24"/>
          <w:szCs w:val="24"/>
          <w:lang w:eastAsia="el-GR"/>
        </w:rPr>
        <w:t> </w:t>
      </w:r>
      <w:hyperlink r:id="rId18" w:history="1">
        <w:r w:rsidRPr="004B02CC">
          <w:rPr>
            <w:rFonts w:ascii="inherit" w:eastAsia="Times New Roman" w:hAnsi="inherit" w:cs="Arial"/>
            <w:b/>
            <w:bCs/>
            <w:color w:val="810081"/>
            <w:sz w:val="24"/>
            <w:szCs w:val="24"/>
            <w:u w:val="single"/>
            <w:lang w:eastAsia="el-GR"/>
          </w:rPr>
          <w:t>10. ΕΙΚΟΝΕΣ ΤΗΣ ΣΥΓΧΡΟΝΗΣ ΓΥΝΑΙΚΑΣ </w:t>
        </w:r>
      </w:hyperlink>
      <w:r w:rsidRPr="004B02CC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 (ΤΟ ΒΗΜΑ) </w:t>
      </w:r>
    </w:p>
    <w:p w:rsidR="004A0594" w:rsidRPr="004B02CC" w:rsidRDefault="00F81063" w:rsidP="00F81063">
      <w:pPr>
        <w:jc w:val="left"/>
        <w:rPr>
          <w:sz w:val="24"/>
          <w:szCs w:val="24"/>
        </w:rPr>
      </w:pPr>
      <w:r w:rsidRPr="004B02CC">
        <w:rPr>
          <w:sz w:val="24"/>
          <w:szCs w:val="24"/>
        </w:rPr>
        <w:t>http://www.tovima.gr/opinions/article/?aid=134905</w:t>
      </w:r>
    </w:p>
    <w:sectPr w:rsidR="004A0594" w:rsidRPr="004B02CC" w:rsidSect="004A0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063"/>
    <w:rsid w:val="004A0594"/>
    <w:rsid w:val="004B02CC"/>
    <w:rsid w:val="0096512F"/>
    <w:rsid w:val="00C1011E"/>
    <w:rsid w:val="00C1379A"/>
    <w:rsid w:val="00CD6B55"/>
    <w:rsid w:val="00F8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paragraph" w:styleId="1">
    <w:name w:val="heading 1"/>
    <w:basedOn w:val="a"/>
    <w:link w:val="1Char"/>
    <w:uiPriority w:val="9"/>
    <w:qFormat/>
    <w:rsid w:val="00F8106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106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810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063"/>
  </w:style>
  <w:style w:type="paragraph" w:styleId="Web">
    <w:name w:val="Normal (Web)"/>
    <w:basedOn w:val="a"/>
    <w:uiPriority w:val="99"/>
    <w:semiHidden/>
    <w:unhideWhenUsed/>
    <w:rsid w:val="00F810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81063"/>
    <w:rPr>
      <w:b/>
      <w:bCs/>
    </w:rPr>
  </w:style>
  <w:style w:type="paragraph" w:styleId="a4">
    <w:name w:val="List Paragraph"/>
    <w:basedOn w:val="a"/>
    <w:uiPriority w:val="34"/>
    <w:qFormat/>
    <w:rsid w:val="004B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552">
          <w:marLeft w:val="180"/>
          <w:marRight w:val="180"/>
          <w:marTop w:val="75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508911987">
          <w:marLeft w:val="0"/>
          <w:marRight w:val="0"/>
          <w:marTop w:val="13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-girl-thing.eu/el" TargetMode="External"/><Relationship Id="rId13" Type="http://schemas.openxmlformats.org/officeDocument/2006/relationships/hyperlink" Target="https://www.youtube.com/watch?v=EDpKDysrO8s" TargetMode="External"/><Relationship Id="rId18" Type="http://schemas.openxmlformats.org/officeDocument/2006/relationships/hyperlink" Target="http://www.tovima.gr/opinions/article/?aid=134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ience-girl-thing.eu/el" TargetMode="External"/><Relationship Id="rId12" Type="http://schemas.openxmlformats.org/officeDocument/2006/relationships/hyperlink" Target="https://www.youtube.com/watch?v=r8kV3gKUI84" TargetMode="External"/><Relationship Id="rId17" Type="http://schemas.openxmlformats.org/officeDocument/2006/relationships/hyperlink" Target="https://www.youtube.com/watch?v=XP3cyRRAf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P3cyRRAfX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NM3pnpCug" TargetMode="External"/><Relationship Id="rId11" Type="http://schemas.openxmlformats.org/officeDocument/2006/relationships/hyperlink" Target="https://www.youtube.com/watch?v=t0UcsaMCHe0" TargetMode="External"/><Relationship Id="rId5" Type="http://schemas.openxmlformats.org/officeDocument/2006/relationships/hyperlink" Target="http://gr.euronews.com/2014/07/31/juncker-wants-more-women-in-top-eu-jobs/" TargetMode="External"/><Relationship Id="rId15" Type="http://schemas.openxmlformats.org/officeDocument/2006/relationships/hyperlink" Target="https://www.youtube.com/watch?v=litXW91UauE" TargetMode="External"/><Relationship Id="rId10" Type="http://schemas.openxmlformats.org/officeDocument/2006/relationships/hyperlink" Target="http://www.antenna.gr/webtv/watch?cid=_i_mh_fh_c_t_jb_ac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utv.gr/deyterobathmia/o-gamos-stin-arxaia-ellada-apo-ton-omiro-sta-klasika-xronia" TargetMode="External"/><Relationship Id="rId9" Type="http://schemas.openxmlformats.org/officeDocument/2006/relationships/hyperlink" Target="https://www.youtube.com/watch?v=5Qc5X9CU54M" TargetMode="External"/><Relationship Id="rId14" Type="http://schemas.openxmlformats.org/officeDocument/2006/relationships/hyperlink" Target="https://www.youtube.com/watch?v=litXW91Ua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2015-04-02T14:47:00Z</dcterms:created>
  <dcterms:modified xsi:type="dcterms:W3CDTF">2015-04-02T15:11:00Z</dcterms:modified>
</cp:coreProperties>
</file>