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1"/>
        <w:gridCol w:w="2535"/>
      </w:tblGrid>
      <w:tr w:rsidR="00C56037" w:rsidRPr="00C56037" w:rsidTr="00C56037">
        <w:tc>
          <w:tcPr>
            <w:tcW w:w="915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56037" w:rsidRPr="00C56037" w:rsidRDefault="00C56037" w:rsidP="00C56037">
            <w:pPr>
              <w:spacing w:after="0" w:line="360" w:lineRule="atLeast"/>
              <w:jc w:val="left"/>
              <w:textAlignment w:val="baseline"/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</w:pP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[71.1]</w: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δράσαντες·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δράω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, -ῶ|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ενεργώ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,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πράττω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Δράσαντες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δὲ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τοῦτο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καὶ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ξυγκαλέσαντες·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ξυγκαλέω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, -ῶ|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χαλώ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σε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συνέλευση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,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συγκαλώ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ξυγκαλέσαντες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Κερκυραίους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εἶπον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ὅτι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τα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ῦ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τα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δηλ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.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ο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φόνος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των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δημοκρατικών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αρχηγών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ταῦτα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καὶ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βέλτιστα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εἴη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καὶ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"ἥ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κιστ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' ἄ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δουλωθε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ῖ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εν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ὑ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' Ἀ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θηναίων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δε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θα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υποδουλώνονταν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με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κανένα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τρόπο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πια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από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τους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Αθηναίους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ἥκιστ᾽</w:t>
            </w:r>
            <w:proofErr w:type="spellEnd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ἂν</w:t>
            </w:r>
            <w:proofErr w:type="spellEnd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δουλωθεῖεν</w:t>
            </w:r>
            <w:proofErr w:type="spellEnd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ὑπ᾽</w:t>
            </w:r>
            <w:proofErr w:type="spellEnd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Ἀθηναίων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,</w: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τό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τε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λοιπ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ὸ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και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στο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εξής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τό</w:t>
            </w:r>
            <w:proofErr w:type="spellEnd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 xml:space="preserve"> τε </w:t>
            </w:r>
            <w:proofErr w:type="spellStart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λοιπὸν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μηδετέρους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ούτε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τους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μεν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ούτε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τους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δε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,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ενν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.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ούτε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τους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Αθηναίους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ούτε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τους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Λακεδαιμόνιους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μηδετέρους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δέχεσθαι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"ἀ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λλ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' ἤ|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εκτός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,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παρά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μόνο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ἀλλ᾽</w:t>
            </w:r>
            <w:proofErr w:type="spellEnd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ἢ</w: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μιᾷ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νηὶ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"ἡ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συχάζοντας·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ἡ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συχάζω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μένω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ουδέτερος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ἡσυχάζοντας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,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τὸ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δὲ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πλέον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πολέμιον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ἡγεῖσθαι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.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Ὡς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δὲ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εἶπον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,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καὶ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"ἐ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πικυρ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ῶ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σαι·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ἐ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πικυρόω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, -ῶ|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επικυρώνω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ἐπικυρῶσαι</w: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ἠνάγκασαν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τὴν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γνώμη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πρόταση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γνώμην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. [2]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Πέμπουσι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δὲ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καὶ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ἐς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τὰς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Ἀθήνας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εὐθὺς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πρέσβεις περί τε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τῶν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πεπραγμένων</w: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διδάξοντας·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διδάσκω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εξηγώ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διδάξοντας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ὡς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ξυνέφερε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καὶ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το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ὺ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ἐ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κε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ῖ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καταπεφευγότας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αυτούς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που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είχαν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καταφύγει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εκεί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τοὺς</w:t>
            </w:r>
            <w:proofErr w:type="spellEnd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ἐκεῖ</w:t>
            </w:r>
            <w:proofErr w:type="spellEnd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καταπεφευγότας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πείσοντας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μηδὲν</w:t>
            </w:r>
            <w:hyperlink r:id="rId4" w:tooltip="ἀνεπιτήδειον (ενν. τῇ Κερκύρᾳ)|εχθρική ενέργεια (εναντίον της Κέρκυρας)" w:history="1">
              <w:r w:rsidRPr="00C56037">
                <w:rPr>
                  <w:rFonts w:ascii="inherit" w:eastAsia="Times New Roman" w:hAnsi="inherit" w:cs="Segoe UI"/>
                  <w:color w:val="0000FF"/>
                  <w:sz w:val="24"/>
                  <w:szCs w:val="24"/>
                  <w:u w:val="single"/>
                  <w:lang w:eastAsia="el-GR"/>
                </w:rPr>
                <w:t>ἀνεπιτήδειον</w:t>
              </w:r>
              <w:proofErr w:type="spellEnd"/>
            </w:hyperlink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πράσσειν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,</w: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"ὅ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πως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μή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τις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ἐ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πιστροφή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γένηται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για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να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μην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υπάρξει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καμιά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αντεκδίκηση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(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ενν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.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κατά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των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Κερκυραίων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από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την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πλευρά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των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Αθηναίων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)"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ὅπως</w:t>
            </w:r>
            <w:proofErr w:type="spellEnd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μή</w:t>
            </w:r>
            <w:proofErr w:type="spellEnd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 xml:space="preserve"> τις </w:t>
            </w:r>
            <w:proofErr w:type="spellStart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ἐπιστροφὴ</w:t>
            </w:r>
            <w:proofErr w:type="spellEnd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γένηται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.</w:t>
            </w:r>
          </w:p>
        </w:tc>
        <w:tc>
          <w:tcPr>
            <w:tcW w:w="390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56037" w:rsidRPr="00C56037" w:rsidRDefault="00C56037" w:rsidP="00C56037">
            <w:pPr>
              <w:spacing w:after="0" w:line="360" w:lineRule="atLeast"/>
              <w:jc w:val="left"/>
              <w:textAlignment w:val="baseline"/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</w:pPr>
            <w:r w:rsidRPr="00C56037">
              <w:rPr>
                <w:rFonts w:ascii="inherit" w:eastAsia="Times New Roman" w:hAnsi="inherit" w:cs="Segoe UI"/>
                <w:b/>
                <w:bCs/>
                <w:i/>
                <w:iCs/>
                <w:color w:val="444444"/>
                <w:sz w:val="24"/>
                <w:szCs w:val="24"/>
                <w:lang w:eastAsia="el-GR"/>
              </w:rPr>
              <w:t>Οι ολιγαρχικοί αποφασίζουν ουδετερότητα - Αποστολή πρεσβείας στην Αθήνα</w:t>
            </w:r>
          </w:p>
        </w:tc>
      </w:tr>
      <w:tr w:rsidR="00C56037" w:rsidRPr="00C56037" w:rsidTr="00C56037">
        <w:tc>
          <w:tcPr>
            <w:tcW w:w="915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56037" w:rsidRPr="00C56037" w:rsidRDefault="00C56037" w:rsidP="00C56037">
            <w:pPr>
              <w:spacing w:after="0" w:line="360" w:lineRule="atLeast"/>
              <w:jc w:val="left"/>
              <w:textAlignment w:val="baseline"/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</w:pP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[72.1]</w:t>
            </w:r>
            <w:hyperlink r:id="rId5" w:tooltip="ἐλθόντων|ενν. τῶν πρέσβεων" w:history="1">
              <w:r w:rsidRPr="00C56037">
                <w:rPr>
                  <w:rFonts w:ascii="inherit" w:eastAsia="Times New Roman" w:hAnsi="inherit" w:cs="Segoe UI"/>
                  <w:color w:val="0000FF"/>
                  <w:sz w:val="24"/>
                  <w:szCs w:val="24"/>
                  <w:u w:val="single"/>
                  <w:lang w:eastAsia="el-GR"/>
                </w:rPr>
                <w:t> </w:t>
              </w:r>
              <w:proofErr w:type="spellStart"/>
              <w:r w:rsidRPr="00C56037">
                <w:rPr>
                  <w:rFonts w:ascii="inherit" w:eastAsia="Times New Roman" w:hAnsi="inherit" w:cs="Segoe UI"/>
                  <w:color w:val="0000FF"/>
                  <w:sz w:val="24"/>
                  <w:szCs w:val="24"/>
                  <w:u w:val="single"/>
                  <w:lang w:eastAsia="el-GR"/>
                </w:rPr>
                <w:t>Ἐλθόντων</w:t>
              </w:r>
              <w:proofErr w:type="spellEnd"/>
            </w:hyperlink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δὲ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οἱ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Ἀθηναῖοι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τούς τε πρέσβεις</w: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"ὡ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νεωτερίζοντας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ως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υποκινητές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στάσης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ὡς</w:t>
            </w:r>
            <w:proofErr w:type="spellEnd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 xml:space="preserve"> νεωτερίζοντας</w: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ξυλλαβόντες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,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καὶ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ὅσους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ἔπεισαν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,</w: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κατέθεντο·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κατατίθεμαι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συγκεντρώνω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για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ασφάλεια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κατέθεντο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ἐς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Αἴγιναν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.</w: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br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[2]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"ἐ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δ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ὲ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τούτ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ῳ|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ενν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.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ῷ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καιρ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ῷ"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Ἐν</w:t>
            </w:r>
            <w:proofErr w:type="spellEnd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δὲ</w:t>
            </w:r>
            <w:proofErr w:type="spellEnd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τούτῳ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τῶν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Κερκυραίων</w: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ο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ἱ ἔ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χοντες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ὰ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πράγματα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οι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κύριοι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της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πολιτικής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κατάστασης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(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δηλ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.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οι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ολιγαρχικοί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πραξικοπηματίες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που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πήραν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με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τη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βία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στα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χέρια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τους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τη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διακυβέρνηση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της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Κέρκυρας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)"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οἱ</w:t>
            </w:r>
            <w:proofErr w:type="spellEnd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ἔχοντες</w:t>
            </w:r>
            <w:proofErr w:type="spellEnd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τὰ</w:t>
            </w:r>
            <w:proofErr w:type="spellEnd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 xml:space="preserve"> πράγματα</w: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ἐλθούσης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τριήρους Κορινθίας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καὶ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Λακεδαιμονίων πρέσβεων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ἐπιτίθενται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τῷ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δήμῳ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,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καὶ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μαχόμενοι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ἐνίκησαν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. [3]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Ἀφικομένης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δὲ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νυκτὸς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ὁ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μὲν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δῆμος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ἐς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τὴν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ἀκρόπολιν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καὶ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τὰ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hyperlink r:id="rId6" w:tooltip="τὰ μετέωρα τῆς πόλεως|τα ψηλά και οχυρά μέρη της πόλης" w:history="1">
              <w:r w:rsidRPr="00C56037">
                <w:rPr>
                  <w:rFonts w:ascii="inherit" w:eastAsia="Times New Roman" w:hAnsi="inherit" w:cs="Segoe UI"/>
                  <w:color w:val="0000FF"/>
                  <w:sz w:val="24"/>
                  <w:szCs w:val="24"/>
                  <w:u w:val="single"/>
                  <w:lang w:eastAsia="el-GR"/>
                </w:rPr>
                <w:t xml:space="preserve">μετέωρα </w:t>
              </w:r>
              <w:proofErr w:type="spellStart"/>
              <w:r w:rsidRPr="00C56037">
                <w:rPr>
                  <w:rFonts w:ascii="inherit" w:eastAsia="Times New Roman" w:hAnsi="inherit" w:cs="Segoe UI"/>
                  <w:color w:val="0000FF"/>
                  <w:sz w:val="24"/>
                  <w:szCs w:val="24"/>
                  <w:u w:val="single"/>
                  <w:lang w:eastAsia="el-GR"/>
                </w:rPr>
                <w:t>τῆς</w:t>
              </w:r>
              <w:proofErr w:type="spellEnd"/>
              <w:r w:rsidRPr="00C56037">
                <w:rPr>
                  <w:rFonts w:ascii="inherit" w:eastAsia="Times New Roman" w:hAnsi="inherit" w:cs="Segoe UI"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Pr="00C56037">
                <w:rPr>
                  <w:rFonts w:ascii="inherit" w:eastAsia="Times New Roman" w:hAnsi="inherit" w:cs="Segoe UI"/>
                  <w:color w:val="0000FF"/>
                  <w:sz w:val="24"/>
                  <w:szCs w:val="24"/>
                  <w:u w:val="single"/>
                  <w:lang w:eastAsia="el-GR"/>
                </w:rPr>
                <w:t>πόλεως</w:t>
              </w:r>
            </w:hyperlink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καταφεύγει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καὶ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αὐτοῦ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ξυλλεγείς·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ξυλλέγομαι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συγκεντρώνομαι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,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συναθροίζομαι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ξυλλεγεὶς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"ἱ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δρύθη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·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ἱ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δρύομαι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εγκαθίσταμαι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ἱδρύθη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,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καὶ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τὸν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Ὑλλαϊκὸν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λιμένα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εἶχον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·</w: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ο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ἱ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δ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ὲ|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δηλ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.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ο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ἱ ἔ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χοντες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ὰ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πράγματα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(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ολιγαρχικοί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)"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οἱ</w:t>
            </w:r>
            <w:proofErr w:type="spellEnd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δὲ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τήν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τε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ἀγορὰν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κατέλαβον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,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οὗπερ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οἱ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πολλοὶ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ᾤκουν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αὐτῶν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,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καὶ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τὸν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hyperlink r:id="rId7" w:tooltip="τὸν λιμένα|δηλ. το λιμάνι του Αλκίνου" w:history="1">
              <w:r w:rsidRPr="00C56037">
                <w:rPr>
                  <w:rFonts w:ascii="inherit" w:eastAsia="Times New Roman" w:hAnsi="inherit" w:cs="Segoe UI"/>
                  <w:color w:val="0000FF"/>
                  <w:sz w:val="24"/>
                  <w:szCs w:val="24"/>
                  <w:u w:val="single"/>
                  <w:lang w:eastAsia="el-GR"/>
                </w:rPr>
                <w:t>λιμένα</w:t>
              </w:r>
            </w:hyperlink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τὸν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πρ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ὸ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α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ὐ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ῇ|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δηλ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.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ῇ ἀ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γορ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ᾷ"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πρὸς</w:t>
            </w:r>
            <w:proofErr w:type="spellEnd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αὐτῇ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καὶ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πρὸς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τὴν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ἤπειρον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.</w:t>
            </w:r>
          </w:p>
        </w:tc>
        <w:tc>
          <w:tcPr>
            <w:tcW w:w="390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56037" w:rsidRPr="00C56037" w:rsidRDefault="00C56037" w:rsidP="00C56037">
            <w:pPr>
              <w:spacing w:after="0" w:line="360" w:lineRule="atLeast"/>
              <w:jc w:val="left"/>
              <w:textAlignment w:val="baseline"/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</w:pPr>
            <w:r w:rsidRPr="00C56037">
              <w:rPr>
                <w:rFonts w:ascii="inherit" w:eastAsia="Times New Roman" w:hAnsi="inherit" w:cs="Segoe UI"/>
                <w:b/>
                <w:bCs/>
                <w:i/>
                <w:iCs/>
                <w:color w:val="444444"/>
                <w:sz w:val="24"/>
                <w:szCs w:val="24"/>
                <w:lang w:eastAsia="el-GR"/>
              </w:rPr>
              <w:t>Ανάμειξη της Σπάρτης</w:t>
            </w:r>
          </w:p>
          <w:p w:rsidR="00C56037" w:rsidRPr="00C56037" w:rsidRDefault="00C56037" w:rsidP="00C56037">
            <w:pPr>
              <w:spacing w:after="0" w:line="360" w:lineRule="atLeast"/>
              <w:jc w:val="left"/>
              <w:textAlignment w:val="baseline"/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</w:pPr>
            <w:r w:rsidRPr="00C56037">
              <w:rPr>
                <w:rFonts w:ascii="inherit" w:eastAsia="Times New Roman" w:hAnsi="inherit" w:cs="Segoe UI"/>
                <w:b/>
                <w:bCs/>
                <w:i/>
                <w:iCs/>
                <w:color w:val="444444"/>
                <w:sz w:val="24"/>
                <w:szCs w:val="24"/>
                <w:lang w:eastAsia="el-GR"/>
              </w:rPr>
              <w:t>Οι ολιγαρχικοί επιτίθενται εναντίον των δημοκρατικών και νικούν. </w:t>
            </w:r>
            <w:r w:rsidRPr="00C56037">
              <w:rPr>
                <w:rFonts w:ascii="inherit" w:eastAsia="Times New Roman" w:hAnsi="inherit" w:cs="Segoe UI"/>
                <w:b/>
                <w:bCs/>
                <w:i/>
                <w:iCs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C56037">
              <w:rPr>
                <w:rFonts w:ascii="inherit" w:eastAsia="Times New Roman" w:hAnsi="inherit" w:cs="Segoe UI"/>
                <w:b/>
                <w:bCs/>
                <w:i/>
                <w:iCs/>
                <w:color w:val="444444"/>
                <w:sz w:val="24"/>
                <w:szCs w:val="24"/>
                <w:lang w:eastAsia="el-GR"/>
              </w:rPr>
              <w:t>Εκατέρωθεν κατάληψη περιοχών της πόλης</w:t>
            </w:r>
          </w:p>
        </w:tc>
      </w:tr>
      <w:tr w:rsidR="00C56037" w:rsidRPr="00C56037" w:rsidTr="00C56037">
        <w:trPr>
          <w:trHeight w:val="990"/>
        </w:trPr>
        <w:tc>
          <w:tcPr>
            <w:tcW w:w="915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56037" w:rsidRPr="00C56037" w:rsidRDefault="00C56037" w:rsidP="00C56037">
            <w:pPr>
              <w:spacing w:after="0" w:line="360" w:lineRule="atLeast"/>
              <w:jc w:val="left"/>
              <w:textAlignment w:val="baseline"/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</w:pP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[73.1]</w: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ῇ ὑ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στεραί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ᾳ|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την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επόμενη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ημέρα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Tῇ</w:t>
            </w:r>
            <w:proofErr w:type="spellEnd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δ᾽</w:t>
            </w:r>
            <w:proofErr w:type="spellEnd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ὑστεραίᾳ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"ἠ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κροβολίσαντο·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ἀ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κροβολίζομαι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αψιμαχώ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,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κάνω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μικροεπιθέσεις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ἠκροβολίσαντό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τε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ὀλίγα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καὶ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ἐς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τοὺς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ἀγροὺς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περιέπεμπον·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περιπέμπω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στέλνω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παντού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,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εδώ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κι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εκεί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περιέπεμπον</w: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ἀμφότεροι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,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τοὺς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δούλους</w: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παρακαλο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ῦ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ντες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προσκαλώντας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παρακαλοῦντές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τε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καὶ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ἐλευθερίαν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"ὑ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πισχνούμενοι·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ὑ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πισχνέομαι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, -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ο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ῦ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μαι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υπόσχομαι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ὑπισχνούμενοι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·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καὶ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τῷ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μὲν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δήμῳ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ὸ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πλ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ῆ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θος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ῶ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ο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ἰ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κετ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ῶ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ο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μεγαλύτερος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αριθμός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των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δούλων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τῶν</w:t>
            </w:r>
            <w:proofErr w:type="spellEnd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οἰκετῶν</w:t>
            </w:r>
            <w:proofErr w:type="spellEnd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τὸ</w:t>
            </w:r>
            <w:proofErr w:type="spellEnd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πλῆθος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παρεγένετο·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παραγίγνομαι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βοηθώ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,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συμπαρίσταμαι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παρεγένετο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begin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HYPERLINK "http://ebooks.edu.gr/modules/ebook/show.php/DSGL-A108/224/1634,5195/" \o "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παρεγένετο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ξύμμαχον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>|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πήγαν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 </w:instrText>
            </w:r>
            <w:r w:rsidRPr="00C56037">
              <w:rPr>
                <w:rFonts w:ascii="inherit" w:eastAsia="Times New Roman" w:hAnsi="inherit" w:cs="Segoe UI" w:hint="eastAsia"/>
                <w:color w:val="444444"/>
                <w:sz w:val="24"/>
                <w:szCs w:val="24"/>
                <w:lang w:eastAsia="el-GR"/>
              </w:rPr>
              <w:instrText>σύμμαχοι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instrText xml:space="preserve">" </w:instrText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separate"/>
            </w:r>
            <w:r w:rsidRPr="00C56037">
              <w:rPr>
                <w:rFonts w:ascii="inherit" w:eastAsia="Times New Roman" w:hAnsi="inherit" w:cs="Segoe UI"/>
                <w:color w:val="0000FF"/>
                <w:sz w:val="24"/>
                <w:szCs w:val="24"/>
                <w:u w:val="single"/>
                <w:lang w:eastAsia="el-GR"/>
              </w:rPr>
              <w:t>ξύμμαχον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fldChar w:fldCharType="end"/>
            </w:r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,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τοῖς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δ᾽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ἑτέροις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ἐκ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τῆς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ἠπείρου</w:t>
            </w:r>
            <w:hyperlink r:id="rId8" w:tooltip="ἐπίκουροι|μισθοφόροι" w:history="1">
              <w:r w:rsidRPr="00C56037">
                <w:rPr>
                  <w:rFonts w:ascii="inherit" w:eastAsia="Times New Roman" w:hAnsi="inherit" w:cs="Segoe UI"/>
                  <w:color w:val="0000FF"/>
                  <w:sz w:val="24"/>
                  <w:szCs w:val="24"/>
                  <w:u w:val="single"/>
                  <w:lang w:eastAsia="el-GR"/>
                </w:rPr>
                <w:t>ἐπίκουροι</w:t>
              </w:r>
              <w:proofErr w:type="spellEnd"/>
            </w:hyperlink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  <w:t> </w:t>
            </w:r>
            <w:proofErr w:type="spellStart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ὀκτακόσιοι</w:t>
            </w:r>
            <w:proofErr w:type="spellEnd"/>
            <w:r w:rsidRPr="00C56037">
              <w:rPr>
                <w:rFonts w:ascii="inherit" w:eastAsia="Times New Roman" w:hAnsi="inherit" w:cs="Segoe UI"/>
                <w:color w:val="444444"/>
                <w:sz w:val="24"/>
                <w:szCs w:val="24"/>
                <w:bdr w:val="none" w:sz="0" w:space="0" w:color="auto" w:frame="1"/>
                <w:lang w:eastAsia="el-GR"/>
              </w:rPr>
              <w:t>.</w:t>
            </w:r>
          </w:p>
        </w:tc>
        <w:tc>
          <w:tcPr>
            <w:tcW w:w="390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56037" w:rsidRPr="00C56037" w:rsidRDefault="00C56037" w:rsidP="00C56037">
            <w:pPr>
              <w:spacing w:after="0" w:line="360" w:lineRule="atLeast"/>
              <w:jc w:val="left"/>
              <w:textAlignment w:val="baseline"/>
              <w:rPr>
                <w:rFonts w:ascii="inherit" w:eastAsia="Times New Roman" w:hAnsi="inherit" w:cs="Segoe UI"/>
                <w:color w:val="444444"/>
                <w:sz w:val="24"/>
                <w:szCs w:val="24"/>
                <w:lang w:eastAsia="el-GR"/>
              </w:rPr>
            </w:pPr>
            <w:r w:rsidRPr="00C56037">
              <w:rPr>
                <w:rFonts w:ascii="inherit" w:eastAsia="Times New Roman" w:hAnsi="inherit" w:cs="Segoe UI"/>
                <w:b/>
                <w:bCs/>
                <w:i/>
                <w:iCs/>
                <w:color w:val="444444"/>
                <w:sz w:val="24"/>
                <w:szCs w:val="24"/>
                <w:lang w:eastAsia="el-GR"/>
              </w:rPr>
              <w:t>Και οι δύο πλευρές οργανώνονται και αναζητούν συμμάχους</w:t>
            </w:r>
          </w:p>
        </w:tc>
      </w:tr>
    </w:tbl>
    <w:p w:rsidR="00C56037" w:rsidRPr="00C56037" w:rsidRDefault="00C56037" w:rsidP="00C56037">
      <w:pPr>
        <w:shd w:val="clear" w:color="auto" w:fill="FFFFFF"/>
        <w:spacing w:after="0" w:line="196" w:lineRule="atLeast"/>
        <w:jc w:val="left"/>
        <w:textAlignment w:val="baseline"/>
        <w:rPr>
          <w:rFonts w:ascii="Segoe UI" w:eastAsia="Times New Roman" w:hAnsi="Segoe UI" w:cs="Segoe UI"/>
          <w:color w:val="444444"/>
          <w:sz w:val="24"/>
          <w:szCs w:val="24"/>
          <w:lang w:eastAsia="el-GR"/>
        </w:rPr>
      </w:pPr>
      <w:r w:rsidRPr="00C56037">
        <w:rPr>
          <w:rFonts w:ascii="Segoe UI" w:eastAsia="Times New Roman" w:hAnsi="Segoe UI" w:cs="Segoe UI"/>
          <w:color w:val="444444"/>
          <w:sz w:val="24"/>
          <w:szCs w:val="24"/>
          <w:lang w:eastAsia="el-GR"/>
        </w:rPr>
        <w:t> </w:t>
      </w:r>
    </w:p>
    <w:p w:rsidR="00C56037" w:rsidRPr="00C56037" w:rsidRDefault="00C56037" w:rsidP="00C56037">
      <w:pPr>
        <w:shd w:val="clear" w:color="auto" w:fill="FFFFFF"/>
        <w:spacing w:after="0" w:line="196" w:lineRule="atLeast"/>
        <w:jc w:val="left"/>
        <w:textAlignment w:val="baseline"/>
        <w:rPr>
          <w:rFonts w:ascii="Segoe UI" w:eastAsia="Times New Roman" w:hAnsi="Segoe UI" w:cs="Segoe UI"/>
          <w:color w:val="444444"/>
          <w:sz w:val="24"/>
          <w:szCs w:val="24"/>
          <w:lang w:eastAsia="el-GR"/>
        </w:rPr>
      </w:pPr>
      <w:r w:rsidRPr="00C56037">
        <w:rPr>
          <w:rFonts w:ascii="inherit" w:eastAsia="Times New Roman" w:hAnsi="inherit" w:cs="Segoe UI"/>
          <w:color w:val="444444"/>
          <w:sz w:val="24"/>
          <w:szCs w:val="24"/>
          <w:bdr w:val="none" w:sz="0" w:space="0" w:color="auto" w:frame="1"/>
          <w:lang w:eastAsia="el-GR"/>
        </w:rPr>
        <w:t>ΠΗΓΗ: ΨΗΦΙΑΚΟ ΣΧΟΛΕΙΟ: </w:t>
      </w:r>
      <w:hyperlink r:id="rId9" w:history="1">
        <w:r w:rsidRPr="00C56037">
          <w:rPr>
            <w:rFonts w:ascii="inherit" w:eastAsia="Times New Roman" w:hAnsi="inherit" w:cs="Segoe UI"/>
            <w:color w:val="114488"/>
            <w:sz w:val="24"/>
            <w:szCs w:val="24"/>
            <w:u w:val="single"/>
            <w:lang w:eastAsia="el-GR"/>
          </w:rPr>
          <w:t>http://ebooks.edu.gr/modules/ebook/show.php/DSGL-A108/224/1634,5195/</w:t>
        </w:r>
      </w:hyperlink>
    </w:p>
    <w:p w:rsidR="004A0594" w:rsidRPr="00C56037" w:rsidRDefault="004A0594" w:rsidP="00C56037">
      <w:pPr>
        <w:jc w:val="both"/>
        <w:rPr>
          <w:sz w:val="24"/>
          <w:szCs w:val="24"/>
        </w:rPr>
      </w:pPr>
    </w:p>
    <w:sectPr w:rsidR="004A0594" w:rsidRPr="00C56037" w:rsidSect="004A05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/>
  <w:rsids>
    <w:rsidRoot w:val="00C56037"/>
    <w:rsid w:val="004A0594"/>
    <w:rsid w:val="007C6CB1"/>
    <w:rsid w:val="00C1011E"/>
    <w:rsid w:val="00C56037"/>
    <w:rsid w:val="00CD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560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C56037"/>
  </w:style>
  <w:style w:type="character" w:styleId="-">
    <w:name w:val="Hyperlink"/>
    <w:basedOn w:val="a0"/>
    <w:uiPriority w:val="99"/>
    <w:semiHidden/>
    <w:unhideWhenUsed/>
    <w:rsid w:val="00C56037"/>
    <w:rPr>
      <w:color w:val="0000FF"/>
      <w:u w:val="single"/>
    </w:rPr>
  </w:style>
  <w:style w:type="character" w:styleId="a3">
    <w:name w:val="Strong"/>
    <w:basedOn w:val="a0"/>
    <w:uiPriority w:val="22"/>
    <w:qFormat/>
    <w:rsid w:val="00C560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GL-A108/224/1634,519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books.edu.gr/modules/ebook/show.php/DSGL-A108/224/1634,519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ooks.edu.gr/modules/ebook/show.php/DSGL-A108/224/1634,519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books.edu.gr/modules/ebook/show.php/DSGL-A108/224/1634,5195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books.edu.gr/modules/ebook/show.php/DSGL-A108/224/1634,5195/" TargetMode="External"/><Relationship Id="rId9" Type="http://schemas.openxmlformats.org/officeDocument/2006/relationships/hyperlink" Target="http://ebooks.edu.gr/modules/ebook/show.php/DSGL-A108/224/1634,5195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998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2015-03-19T19:48:00Z</dcterms:created>
  <dcterms:modified xsi:type="dcterms:W3CDTF">2015-03-19T19:51:00Z</dcterms:modified>
</cp:coreProperties>
</file>