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D94" w:rsidRPr="00067D94" w:rsidRDefault="00067D94" w:rsidP="00067D94">
      <w:pPr>
        <w:pStyle w:val="a5"/>
        <w:spacing w:after="360"/>
        <w:rPr>
          <w:rFonts w:ascii="Tahoma" w:hAnsi="Tahoma" w:cs="Tahoma"/>
          <w:color w:val="auto"/>
          <w:sz w:val="96"/>
        </w:rPr>
      </w:pPr>
      <w:r w:rsidRPr="00067D94">
        <w:rPr>
          <w:rFonts w:ascii="Tahoma" w:hAnsi="Tahoma" w:cs="Tahoma"/>
          <w:color w:val="auto"/>
          <w:sz w:val="96"/>
          <w:lang w:val="en-US"/>
        </w:rPr>
        <w:t>h k</w:t>
      </w:r>
      <w:r w:rsidRPr="00067D94">
        <w:rPr>
          <w:rFonts w:ascii="Tahoma" w:hAnsi="Tahoma" w:cs="Tahoma"/>
          <w:color w:val="auto"/>
          <w:sz w:val="96"/>
        </w:rPr>
        <w:t>ερκυρα σε εμφυλιο</w:t>
      </w:r>
      <w:r>
        <w:rPr>
          <w:rFonts w:ascii="Tahoma" w:hAnsi="Tahoma" w:cs="Tahoma"/>
          <w:color w:val="auto"/>
          <w:sz w:val="96"/>
        </w:rPr>
        <w:t>!</w:t>
      </w:r>
    </w:p>
    <w:tbl>
      <w:tblPr>
        <w:tblW w:w="0" w:type="auto"/>
        <w:jc w:val="center"/>
        <w:tblLayout w:type="fixed"/>
        <w:tblCellMar>
          <w:left w:w="0" w:type="dxa"/>
          <w:right w:w="0" w:type="dxa"/>
        </w:tblCellMar>
        <w:tblLook w:val="04A0" w:firstRow="1" w:lastRow="0" w:firstColumn="1" w:lastColumn="0" w:noHBand="0" w:noVBand="1"/>
        <w:tblDescription w:val="Πληροφορίες συμβάντος"/>
      </w:tblPr>
      <w:tblGrid>
        <w:gridCol w:w="3675"/>
        <w:gridCol w:w="570"/>
        <w:gridCol w:w="3675"/>
      </w:tblGrid>
      <w:tr w:rsidR="007608E8" w:rsidRPr="00733634">
        <w:trPr>
          <w:jc w:val="center"/>
        </w:trPr>
        <w:tc>
          <w:tcPr>
            <w:tcW w:w="3675" w:type="dxa"/>
          </w:tcPr>
          <w:p w:rsidR="007608E8" w:rsidRPr="00733634" w:rsidRDefault="007608E8">
            <w:pPr>
              <w:rPr>
                <w:rFonts w:ascii="Tahoma" w:hAnsi="Tahoma" w:cs="Tahoma"/>
              </w:rPr>
            </w:pPr>
          </w:p>
          <w:p w:rsidR="007608E8" w:rsidRPr="00733634" w:rsidRDefault="00067D94" w:rsidP="00067D94">
            <w:pPr>
              <w:pStyle w:val="a7"/>
              <w:rPr>
                <w:rFonts w:ascii="Tahoma" w:hAnsi="Tahoma" w:cs="Tahoma"/>
              </w:rPr>
            </w:pPr>
            <w:r>
              <w:rPr>
                <w:rFonts w:ascii="Tahoma" w:hAnsi="Tahoma" w:cs="Tahoma"/>
                <w:noProof/>
              </w:rPr>
              <w:drawing>
                <wp:inline distT="0" distB="0" distL="0" distR="0">
                  <wp:extent cx="2733675" cy="35909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emos_korea1.jpg"/>
                          <pic:cNvPicPr/>
                        </pic:nvPicPr>
                        <pic:blipFill>
                          <a:blip r:embed="rId8">
                            <a:extLst>
                              <a:ext uri="{28A0092B-C50C-407E-A947-70E740481C1C}">
                                <a14:useLocalDpi xmlns:a14="http://schemas.microsoft.com/office/drawing/2010/main" val="0"/>
                              </a:ext>
                            </a:extLst>
                          </a:blip>
                          <a:stretch>
                            <a:fillRect/>
                          </a:stretch>
                        </pic:blipFill>
                        <pic:spPr>
                          <a:xfrm>
                            <a:off x="0" y="0"/>
                            <a:ext cx="2733675" cy="3590925"/>
                          </a:xfrm>
                          <a:prstGeom prst="rect">
                            <a:avLst/>
                          </a:prstGeom>
                        </pic:spPr>
                      </pic:pic>
                    </a:graphicData>
                  </a:graphic>
                </wp:inline>
              </w:drawing>
            </w:r>
          </w:p>
        </w:tc>
        <w:tc>
          <w:tcPr>
            <w:tcW w:w="570" w:type="dxa"/>
          </w:tcPr>
          <w:p w:rsidR="007608E8" w:rsidRPr="00733634" w:rsidRDefault="007608E8">
            <w:pPr>
              <w:rPr>
                <w:rFonts w:ascii="Tahoma" w:hAnsi="Tahoma" w:cs="Tahoma"/>
              </w:rPr>
            </w:pPr>
          </w:p>
        </w:tc>
        <w:tc>
          <w:tcPr>
            <w:tcW w:w="3675" w:type="dxa"/>
          </w:tcPr>
          <w:p w:rsidR="00067D94" w:rsidRDefault="00067D94" w:rsidP="00067D94">
            <w:pPr>
              <w:pStyle w:val="11"/>
              <w:spacing w:after="0" w:line="360" w:lineRule="auto"/>
              <w:jc w:val="both"/>
              <w:rPr>
                <w:rFonts w:ascii="Times New Roman" w:eastAsia="Times New Roman" w:hAnsi="Times New Roman" w:cs="Times New Roman"/>
                <w:sz w:val="28"/>
                <w:szCs w:val="28"/>
              </w:rPr>
            </w:pPr>
            <w:r>
              <w:rPr>
                <w:sz w:val="28"/>
                <w:szCs w:val="28"/>
              </w:rPr>
              <w:t xml:space="preserve">Καλησπέρα σας, κυρίες και κύριοι. Διακόπτουμε το πρόγραμμα μας για να σας ενημερώσουμε για τις τελευταίες εξελίξεις στην Κέρκυρα. Όπως έχει γίνει ήδη γνωστό, οι πρεσβευτές-που στάλθηκαν από τους ολιγαρχικούς στους Αθηναίους για να ανακοινώσουν την απόφαση του νησιού για ουδετερότητα- έχουν συλληφθεί. Το γεγονός αυτό σε συνδυασμό με την άφιξη ενός κορινθιακού πλοίου προς βοήθεια των ολιγαρχικών πυροδότησε τη σχέση αυτών με το δήμο δημιουργώντας δυο αντίπαλα στρατόπεδα. Οι μεν δημοκρατικοί έχουν καταλάβει τα τείχη, την αγορά και το </w:t>
            </w:r>
            <w:r>
              <w:rPr>
                <w:sz w:val="28"/>
                <w:szCs w:val="28"/>
              </w:rPr>
              <w:lastRenderedPageBreak/>
              <w:t>Υλλαϊκό λιμάνι και οι δε ολίγοι το δεύτερο λιμάνι της πόλης και την αγορά. Στόχος των δυο παρατάξεων είναι να προσηλυτίσουν τους δούλους η πλειοψηφία των οποίων-σύμφωνα με τα τελευταία νέα-είναι με το μέρος των δημοκρατικών. Αναμένουμε λοιπόν την έκβαση των γεγονότων. Κύριες και κύριοι, αναλυτικά όλες οι ειδήσεις στο κεντρικό δελτίο του σταθμού μας στις 20:00 για οτιδήποτε νεότερ</w:t>
            </w:r>
            <w:r>
              <w:rPr>
                <w:sz w:val="28"/>
                <w:szCs w:val="28"/>
              </w:rPr>
              <w:t xml:space="preserve">ο θα διακόψουμε το πρόγραμμα </w:t>
            </w:r>
            <w:r>
              <w:rPr>
                <w:sz w:val="28"/>
                <w:szCs w:val="28"/>
              </w:rPr>
              <w:t>μας, προς το παρόν γεια σας.</w:t>
            </w:r>
          </w:p>
          <w:p w:rsidR="007608E8" w:rsidRPr="00067D94" w:rsidRDefault="007608E8" w:rsidP="00067D94">
            <w:pPr>
              <w:pStyle w:val="1"/>
              <w:rPr>
                <w:rFonts w:ascii="Tahoma" w:hAnsi="Tahoma" w:cs="Tahoma"/>
              </w:rPr>
            </w:pPr>
          </w:p>
        </w:tc>
        <w:bookmarkStart w:id="0" w:name="_GoBack"/>
        <w:bookmarkEnd w:id="0"/>
      </w:tr>
    </w:tbl>
    <w:p w:rsidR="00067D94" w:rsidRPr="00067D94" w:rsidRDefault="00067D94" w:rsidP="00067D94">
      <w:pPr>
        <w:pStyle w:val="af"/>
        <w:spacing w:before="480"/>
        <w:rPr>
          <w:rFonts w:ascii="Tahoma" w:hAnsi="Tahoma" w:cs="Tahoma"/>
          <w:sz w:val="44"/>
          <w:szCs w:val="44"/>
        </w:rPr>
      </w:pPr>
      <w:r>
        <w:rPr>
          <w:rFonts w:ascii="Tahoma" w:hAnsi="Tahoma" w:cs="Tahoma"/>
        </w:rPr>
        <w:lastRenderedPageBreak/>
        <w:t xml:space="preserve"> </w:t>
      </w:r>
      <w:r w:rsidRPr="00067D94">
        <w:rPr>
          <w:rFonts w:ascii="Tahoma" w:hAnsi="Tahoma" w:cs="Tahoma"/>
          <w:color w:val="auto"/>
          <w:sz w:val="44"/>
          <w:szCs w:val="44"/>
        </w:rPr>
        <w:t>Κωσταντινίδης Β., Μαρουσιαδου Ε., Μελενικιωτης Γ., Μερντανη Ρ.</w:t>
      </w:r>
    </w:p>
    <w:p w:rsidR="00067D94" w:rsidRPr="00067D94" w:rsidRDefault="00067D94" w:rsidP="00067D94"/>
    <w:tbl>
      <w:tblPr>
        <w:tblpPr w:leftFromText="180" w:rightFromText="180" w:vertAnchor="text" w:horzAnchor="page" w:tblpX="1381" w:tblpY="10216"/>
        <w:tblW w:w="5000" w:type="pct"/>
        <w:tblCellMar>
          <w:left w:w="0" w:type="dxa"/>
          <w:right w:w="0" w:type="dxa"/>
        </w:tblCellMar>
        <w:tblLook w:val="04A0" w:firstRow="1" w:lastRow="0" w:firstColumn="1" w:lastColumn="0" w:noHBand="0" w:noVBand="1"/>
        <w:tblDescription w:val="Στοιχεία επικοινωνίας"/>
      </w:tblPr>
      <w:tblGrid>
        <w:gridCol w:w="1426"/>
        <w:gridCol w:w="158"/>
        <w:gridCol w:w="6336"/>
      </w:tblGrid>
      <w:tr w:rsidR="00067D94" w:rsidRPr="00733634" w:rsidTr="00067D94">
        <w:tc>
          <w:tcPr>
            <w:tcW w:w="900" w:type="pct"/>
            <w:vAlign w:val="center"/>
          </w:tcPr>
          <w:p w:rsidR="00067D94" w:rsidRPr="00733634" w:rsidRDefault="00067D94" w:rsidP="00067D94">
            <w:pPr>
              <w:pStyle w:val="ae"/>
              <w:rPr>
                <w:rFonts w:ascii="Tahoma" w:hAnsi="Tahoma" w:cs="Tahoma"/>
              </w:rPr>
            </w:pPr>
            <w:r w:rsidRPr="00733634">
              <w:rPr>
                <w:rFonts w:ascii="Tahoma" w:hAnsi="Tahoma" w:cs="Tahoma"/>
                <w:noProof/>
              </w:rPr>
              <w:lastRenderedPageBreak/>
              <w:drawing>
                <wp:inline distT="0" distB="0" distL="0" distR="0" wp14:anchorId="67B61EFF" wp14:editId="50D012F3">
                  <wp:extent cx="93875" cy="45719"/>
                  <wp:effectExtent l="0" t="0" r="1905" b="0"/>
                  <wp:docPr id="3" name="Εικόνα 3" descr="C:\Users\hirunyah\Desktop\1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unyah\Desktop\10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flipV="1">
                            <a:off x="0" y="0"/>
                            <a:ext cx="119030" cy="57970"/>
                          </a:xfrm>
                          <a:prstGeom prst="rect">
                            <a:avLst/>
                          </a:prstGeom>
                          <a:noFill/>
                          <a:ln>
                            <a:noFill/>
                          </a:ln>
                        </pic:spPr>
                      </pic:pic>
                    </a:graphicData>
                  </a:graphic>
                </wp:inline>
              </w:drawing>
            </w:r>
          </w:p>
        </w:tc>
        <w:tc>
          <w:tcPr>
            <w:tcW w:w="100" w:type="pct"/>
          </w:tcPr>
          <w:p w:rsidR="00067D94" w:rsidRPr="00733634" w:rsidRDefault="00067D94" w:rsidP="00067D94">
            <w:pPr>
              <w:rPr>
                <w:rFonts w:ascii="Tahoma" w:hAnsi="Tahoma" w:cs="Tahoma"/>
              </w:rPr>
            </w:pPr>
          </w:p>
        </w:tc>
        <w:tc>
          <w:tcPr>
            <w:tcW w:w="4000" w:type="pct"/>
            <w:vAlign w:val="center"/>
          </w:tcPr>
          <w:p w:rsidR="00067D94" w:rsidRPr="00733634" w:rsidRDefault="00067D94" w:rsidP="00067D94">
            <w:pPr>
              <w:pStyle w:val="ad"/>
              <w:rPr>
                <w:rFonts w:ascii="Tahoma" w:hAnsi="Tahoma" w:cs="Tahoma"/>
              </w:rPr>
            </w:pPr>
          </w:p>
        </w:tc>
      </w:tr>
    </w:tbl>
    <w:p w:rsidR="007608E8" w:rsidRPr="00B54813" w:rsidRDefault="00321557">
      <w:pPr>
        <w:pStyle w:val="af0"/>
        <w:rPr>
          <w:rFonts w:ascii="Tahoma" w:hAnsi="Tahoma" w:cs="Tahoma"/>
          <w:sz w:val="32"/>
        </w:rPr>
      </w:pPr>
      <w:r w:rsidRPr="00B54813">
        <w:rPr>
          <w:rFonts w:ascii="Tahoma" w:hAnsi="Tahoma" w:cs="Tahoma"/>
          <w:noProof/>
          <w:sz w:val="32"/>
        </w:rPr>
        <mc:AlternateContent>
          <mc:Choice Requires="wps">
            <w:drawing>
              <wp:anchor distT="365760" distB="365760" distL="114300" distR="114300" simplePos="0" relativeHeight="251659264" behindDoc="0" locked="0" layoutInCell="1" allowOverlap="1" wp14:anchorId="2C639633" wp14:editId="0385E07F">
                <wp:simplePos x="0" y="0"/>
                <wp:positionH relativeFrom="margin">
                  <wp:align>left</wp:align>
                </wp:positionH>
                <wp:positionV relativeFrom="margin">
                  <wp:align>bottom</wp:align>
                </wp:positionV>
                <wp:extent cx="914400" cy="466344"/>
                <wp:effectExtent l="0" t="0" r="4966970" b="14605"/>
                <wp:wrapTopAndBottom/>
                <wp:docPr id="2" name="Πλαίσιο κειμένου 2"/>
                <wp:cNvGraphicFramePr/>
                <a:graphic xmlns:a="http://schemas.openxmlformats.org/drawingml/2006/main">
                  <a:graphicData uri="http://schemas.microsoft.com/office/word/2010/wordprocessingShape">
                    <wps:wsp>
                      <wps:cNvSpPr txBox="1"/>
                      <wps:spPr>
                        <a:xfrm>
                          <a:off x="0" y="0"/>
                          <a:ext cx="914400" cy="466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08E8" w:rsidRPr="00733634" w:rsidRDefault="007608E8">
                            <w:pPr>
                              <w:pStyle w:val="ae"/>
                              <w:spacing w:line="14" w:lineRule="exact"/>
                              <w:rPr>
                                <w:rFonts w:ascii="Tahoma" w:hAnsi="Tahoma" w:cs="Tahoma"/>
                              </w:rPr>
                            </w:pP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C639633" id="_x0000_t202" coordsize="21600,21600" o:spt="202" path="m,l,21600r21600,l21600,xe">
                <v:stroke joinstyle="miter"/>
                <v:path gradientshapeok="t" o:connecttype="rect"/>
              </v:shapetype>
              <v:shape id="Πλαίσιο κειμένου 2" o:spid="_x0000_s1026" type="#_x0000_t202" style="position:absolute;margin-left:0;margin-top:0;width:1in;height:36.7pt;z-index:251659264;visibility:visible;mso-wrap-style:none;mso-width-percent:1000;mso-height-percent:0;mso-wrap-distance-left:9pt;mso-wrap-distance-top:28.8pt;mso-wrap-distance-right:9pt;mso-wrap-distance-bottom:28.8pt;mso-position-horizontal:lef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7gmwIAAGYFAAAOAAAAZHJzL2Uyb0RvYy54bWysVM1uEzEQviPxDpbvdJM0RBB1U4VWRUhV&#10;W5Ginh2v3aywPZbtZjdcEe/BCyDEgQN/6htsX4mxdzetCpciLt5Zz49nvvlm9vZrrchaOF+Cyelw&#10;Z0CJMByK0lzm9M350ZNnlPjATMEUGJHTjfB0f/b40V5lp2IEK1CFcASDGD+tbE5XIdhplnm+Epr5&#10;HbDCoFKC0yzgr7vMCscqjK5VNhoMJlkFrrAOuPAebw9bJZ2l+FIKHk6l9CIQlVPMLaTTpXMZz2y2&#10;x6aXjtlVybs02D9koVlp8NFtqEMWGLly5R+hdMkdeJBhh4POQMqSi1QDVjMc3KtmsWJWpFoQHG+3&#10;MPn/F5afrM8cKYucjigxTGOLmo/Nj+ZL8/nmffOtuSbN9+YrCj+bT82v5vrmAxlF0Crrp+i7sOgd&#10;6hdQY/P7e4+XEYtaOh2/WCVBPcK/2UIu6kA4Xj4fjscD1HBUjSeT3fE4Rsluna3z4aUATaKQU4cd&#10;TUCz9bEPrWlvEt8ycFQqlbqqDKlyOtl9OkgOWw0GVybaisSPLkwsqE08SWGjRLRR5rWQiE/KP14k&#10;ZooD5ciaIacY58KEVHqKi9bRSmISD3Hs7G+zeohzW0f/MpiwddalAZeqv5d28bZPWbb2iPmduqMY&#10;6mXdNXoJxQb77KAdH2/5UYndOGY+nDGH84INxB0QTvGQChB16CRKVuDe/e0+2iONUUtJhfOXU4ML&#10;ghL1yiC946j2guuFZS+YK30ACP4Qd4vlSUQHF1QvSgf6AhfDPL6BKmY4vpTTZS8ehHYH4GLhYj5P&#10;RjiQloVjs7A8ho69iMw6ry+Ysx39AvL2BPq5ZNN7LGxtE03s/CogFxNFI5wthh3MOMyJ5N3iidvi&#10;7n+yul2Ps98AAAD//wMAUEsDBBQABgAIAAAAIQAscuzm3AAAAAQBAAAPAAAAZHJzL2Rvd25yZXYu&#10;eG1sTI/NTsMwEITvSLyDtZW4UacQtSWNU5VKqIhK/JQ+wDbeJhH2OordJrw9Lhe4jDSa1cy3+XKw&#10;Rpyp841jBZNxAoK4dLrhSsH+8+l2DsIHZI3GMSn4Jg/L4voqx0y7nj/ovAuViCXsM1RQh9BmUvqy&#10;Jot+7FrimB1dZzFE21VSd9jHcmvkXZJMpcWG40KNLa1rKr92J6uA14PcHB8ep2+z5838/ZV7s31Z&#10;KXUzGlYLEIGG8HcMF/yIDkVkOrgTay+MgvhI+NVLlqbRHhTM7lOQRS7/wxc/AAAA//8DAFBLAQIt&#10;ABQABgAIAAAAIQC2gziS/gAAAOEBAAATAAAAAAAAAAAAAAAAAAAAAABbQ29udGVudF9UeXBlc10u&#10;eG1sUEsBAi0AFAAGAAgAAAAhADj9If/WAAAAlAEAAAsAAAAAAAAAAAAAAAAALwEAAF9yZWxzLy5y&#10;ZWxzUEsBAi0AFAAGAAgAAAAhAC6LbuCbAgAAZgUAAA4AAAAAAAAAAAAAAAAALgIAAGRycy9lMm9E&#10;b2MueG1sUEsBAi0AFAAGAAgAAAAhACxy7ObcAAAABAEAAA8AAAAAAAAAAAAAAAAA9QQAAGRycy9k&#10;b3ducmV2LnhtbFBLBQYAAAAABAAEAPMAAAD+BQAAAAA=&#10;" filled="f" stroked="f" strokeweight=".5pt">
                <v:textbox style="mso-fit-shape-to-text:t" inset="0,0,0,0">
                  <w:txbxContent>
                    <w:p w:rsidR="007608E8" w:rsidRPr="00733634" w:rsidRDefault="007608E8">
                      <w:pPr>
                        <w:pStyle w:val="ae"/>
                        <w:spacing w:line="14" w:lineRule="exact"/>
                        <w:rPr>
                          <w:rFonts w:ascii="Tahoma" w:hAnsi="Tahoma" w:cs="Tahoma"/>
                        </w:rPr>
                      </w:pPr>
                    </w:p>
                  </w:txbxContent>
                </v:textbox>
                <w10:wrap type="topAndBottom" anchorx="margin" anchory="margin"/>
              </v:shape>
            </w:pict>
          </mc:Fallback>
        </mc:AlternateContent>
      </w:r>
    </w:p>
    <w:sectPr w:rsidR="007608E8" w:rsidRPr="00B54813">
      <w:pgSz w:w="12240" w:h="15840" w:code="1"/>
      <w:pgMar w:top="1440" w:right="2160" w:bottom="1080" w:left="2160" w:header="720"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1F3" w:rsidRDefault="008661F3">
      <w:pPr>
        <w:spacing w:after="0" w:line="240" w:lineRule="auto"/>
      </w:pPr>
      <w:r>
        <w:separator/>
      </w:r>
    </w:p>
  </w:endnote>
  <w:endnote w:type="continuationSeparator" w:id="0">
    <w:p w:rsidR="008661F3" w:rsidRDefault="0086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1F3" w:rsidRDefault="008661F3">
      <w:pPr>
        <w:spacing w:after="0" w:line="240" w:lineRule="auto"/>
      </w:pPr>
      <w:r>
        <w:separator/>
      </w:r>
    </w:p>
  </w:footnote>
  <w:footnote w:type="continuationSeparator" w:id="0">
    <w:p w:rsidR="008661F3" w:rsidRDefault="00866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94"/>
    <w:rsid w:val="00067D94"/>
    <w:rsid w:val="00321557"/>
    <w:rsid w:val="00540136"/>
    <w:rsid w:val="00717D1E"/>
    <w:rsid w:val="00733634"/>
    <w:rsid w:val="007608E8"/>
    <w:rsid w:val="008661F3"/>
    <w:rsid w:val="00B5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53E6EEE-A2FC-44A5-8934-093CB713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lang w:val="el-GR" w:eastAsia="el-GR"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0"/>
    <w:next w:val="a0"/>
    <w:link w:val="10"/>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styleId="a4">
    <w:name w:val="Placeholder Text"/>
    <w:basedOn w:val="a1"/>
    <w:uiPriority w:val="99"/>
    <w:semiHidden/>
    <w:rPr>
      <w:color w:val="808080"/>
    </w:rPr>
  </w:style>
  <w:style w:type="paragraph" w:styleId="a5">
    <w:name w:val="Title"/>
    <w:basedOn w:val="a0"/>
    <w:next w:val="a0"/>
    <w:link w:val="Char"/>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Char">
    <w:name w:val="Τίτλος Char"/>
    <w:basedOn w:val="a1"/>
    <w:link w:val="a5"/>
    <w:uiPriority w:val="1"/>
    <w:rPr>
      <w:rFonts w:asciiTheme="majorHAnsi" w:eastAsiaTheme="majorEastAsia" w:hAnsiTheme="majorHAnsi" w:cstheme="majorBidi"/>
      <w:b/>
      <w:bCs/>
      <w:caps/>
      <w:color w:val="027E6F" w:themeColor="accent1" w:themeShade="BF"/>
      <w:spacing w:val="-10"/>
      <w:kern w:val="28"/>
      <w:sz w:val="104"/>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Χαρακτήρας επικεφαλίδας 1"/>
    <w:basedOn w:val="a1"/>
    <w:link w:val="1"/>
    <w:uiPriority w:val="1"/>
    <w:rPr>
      <w:rFonts w:asciiTheme="majorHAnsi" w:eastAsiaTheme="majorEastAsia" w:hAnsiTheme="majorHAnsi" w:cstheme="majorBidi"/>
      <w:b/>
      <w:bCs/>
      <w:color w:val="352F25" w:themeColor="text2"/>
      <w:sz w:val="32"/>
    </w:rPr>
  </w:style>
  <w:style w:type="paragraph" w:styleId="a">
    <w:name w:val="List Bullet"/>
    <w:basedOn w:val="a0"/>
    <w:uiPriority w:val="1"/>
    <w:unhideWhenUsed/>
    <w:qFormat/>
    <w:pPr>
      <w:numPr>
        <w:numId w:val="1"/>
      </w:numPr>
    </w:pPr>
  </w:style>
  <w:style w:type="paragraph" w:customStyle="1" w:styleId="a7">
    <w:name w:val="λεζάντα"/>
    <w:basedOn w:val="a0"/>
    <w:next w:val="a0"/>
    <w:uiPriority w:val="2"/>
    <w:unhideWhenUsed/>
    <w:qFormat/>
    <w:pPr>
      <w:spacing w:after="0" w:line="240" w:lineRule="auto"/>
    </w:pPr>
    <w:rPr>
      <w:i/>
      <w:iCs/>
      <w:sz w:val="16"/>
    </w:rPr>
  </w:style>
  <w:style w:type="character" w:styleId="a8">
    <w:name w:val="Strong"/>
    <w:basedOn w:val="a1"/>
    <w:uiPriority w:val="2"/>
    <w:qFormat/>
    <w:rPr>
      <w:b/>
      <w:bCs/>
    </w:rPr>
  </w:style>
  <w:style w:type="paragraph" w:customStyle="1" w:styleId="a9">
    <w:name w:val="κεφαλίδα"/>
    <w:basedOn w:val="a0"/>
    <w:link w:val="aa"/>
    <w:uiPriority w:val="4"/>
    <w:unhideWhenUsed/>
    <w:pPr>
      <w:tabs>
        <w:tab w:val="center" w:pos="4680"/>
        <w:tab w:val="right" w:pos="9360"/>
      </w:tabs>
      <w:spacing w:after="0" w:line="240" w:lineRule="auto"/>
    </w:pPr>
  </w:style>
  <w:style w:type="character" w:customStyle="1" w:styleId="aa">
    <w:name w:val="Χαρακτήρας κεφαλίδας"/>
    <w:basedOn w:val="a1"/>
    <w:link w:val="a9"/>
    <w:uiPriority w:val="4"/>
  </w:style>
  <w:style w:type="paragraph" w:customStyle="1" w:styleId="ab">
    <w:name w:val="υποσέλιδο"/>
    <w:basedOn w:val="a0"/>
    <w:link w:val="ac"/>
    <w:uiPriority w:val="4"/>
    <w:unhideWhenUsed/>
    <w:qFormat/>
    <w:pPr>
      <w:tabs>
        <w:tab w:val="center" w:pos="4680"/>
        <w:tab w:val="right" w:pos="9360"/>
      </w:tabs>
      <w:spacing w:after="0" w:line="276" w:lineRule="auto"/>
    </w:pPr>
    <w:rPr>
      <w:sz w:val="17"/>
    </w:rPr>
  </w:style>
  <w:style w:type="character" w:customStyle="1" w:styleId="ac">
    <w:name w:val="Χαρακτήρας υποσέλιδου"/>
    <w:basedOn w:val="a1"/>
    <w:link w:val="ab"/>
    <w:uiPriority w:val="4"/>
    <w:rPr>
      <w:sz w:val="17"/>
    </w:rPr>
  </w:style>
  <w:style w:type="paragraph" w:customStyle="1" w:styleId="ad">
    <w:name w:val="Εταιρεία"/>
    <w:basedOn w:val="a0"/>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ae">
    <w:name w:val="No Spacing"/>
    <w:uiPriority w:val="36"/>
    <w:unhideWhenUsed/>
    <w:qFormat/>
    <w:pPr>
      <w:spacing w:after="0" w:line="240" w:lineRule="auto"/>
    </w:pPr>
  </w:style>
  <w:style w:type="paragraph" w:styleId="af">
    <w:name w:val="Date"/>
    <w:basedOn w:val="a0"/>
    <w:next w:val="a0"/>
    <w:link w:val="Char0"/>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Char0">
    <w:name w:val="Ημερομηνία Char"/>
    <w:basedOn w:val="a1"/>
    <w:link w:val="af"/>
    <w:uiPriority w:val="3"/>
    <w:rPr>
      <w:rFonts w:asciiTheme="majorHAnsi" w:eastAsiaTheme="majorEastAsia" w:hAnsiTheme="majorHAnsi" w:cstheme="majorBidi"/>
      <w:color w:val="027E6F" w:themeColor="accent1" w:themeShade="BF"/>
      <w:sz w:val="52"/>
    </w:rPr>
  </w:style>
  <w:style w:type="paragraph" w:customStyle="1" w:styleId="af0">
    <w:name w:val="Διεύθυνση"/>
    <w:basedOn w:val="a0"/>
    <w:uiPriority w:val="4"/>
    <w:qFormat/>
    <w:pPr>
      <w:spacing w:after="0" w:line="240" w:lineRule="auto"/>
    </w:pPr>
    <w:rPr>
      <w:sz w:val="40"/>
    </w:rPr>
  </w:style>
  <w:style w:type="paragraph" w:customStyle="1" w:styleId="11">
    <w:name w:val="Βασικό1"/>
    <w:rsid w:val="00067D94"/>
    <w:pPr>
      <w:spacing w:line="276"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ia\AppData\Roaming\Microsoft\Templates\&#917;&#960;&#945;&#947;&#947;&#949;&#955;&#956;&#945;&#964;&#953;&#954;&#972;%20&#966;&#941;&#953;&#947;%20&#946;&#959;&#955;&#940;&#957;.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97CD5D3-5356-4274-8ED8-42EE39926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Επαγγελματικό φέιγ βολάν.dotx</Template>
  <TotalTime>11</TotalTime>
  <Pages>3</Pages>
  <Words>168</Words>
  <Characters>908</Characters>
  <Application>Microsoft Office Word</Application>
  <DocSecurity>0</DocSecurity>
  <Lines>7</Lines>
  <Paragraphs>2</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&lt;[Ημερομηνία συμβάντος]&gt; &lt;[Ώρα συμβάντος]&gt;</vt:lpstr>
      <vt:lpstr>        &lt;[Διεύθυνση συμβάντος, Πόλη, Νομός, Ταχυδρομικός κώδικας]&gt;/</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rania</dc:creator>
  <cp:keywords/>
  <cp:lastModifiedBy>rania</cp:lastModifiedBy>
  <cp:revision>1</cp:revision>
  <dcterms:created xsi:type="dcterms:W3CDTF">2015-03-22T18:38:00Z</dcterms:created>
  <dcterms:modified xsi:type="dcterms:W3CDTF">2015-03-22T18:49:00Z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