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320"/>
        <w:gridCol w:w="4140"/>
      </w:tblGrid>
      <w:tr w:rsidR="0072112C" w:rsidRPr="005515D2">
        <w:tc>
          <w:tcPr>
            <w:tcW w:w="8460" w:type="dxa"/>
            <w:gridSpan w:val="2"/>
          </w:tcPr>
          <w:p w:rsidR="0072112C" w:rsidRDefault="00CD19A4" w:rsidP="00CD19A4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l-GR"/>
              </w:rPr>
            </w:pPr>
            <w:r w:rsidRPr="00F20E9E">
              <w:rPr>
                <w:rFonts w:ascii="Palatino Linotype" w:hAnsi="Palatino Linotype"/>
                <w:b/>
                <w:sz w:val="22"/>
                <w:szCs w:val="22"/>
                <w:lang w:val="el-GR"/>
              </w:rPr>
              <w:t>Πλάτωνος Πολιτεία 1</w:t>
            </w:r>
            <w:r w:rsidR="005515D2">
              <w:rPr>
                <w:rFonts w:ascii="Palatino Linotype" w:hAnsi="Palatino Linotype"/>
                <w:b/>
                <w:sz w:val="22"/>
                <w:szCs w:val="22"/>
                <w:lang w:val="el-GR"/>
              </w:rPr>
              <w:t>3</w:t>
            </w:r>
            <w:r w:rsidRPr="00F20E9E">
              <w:rPr>
                <w:rFonts w:ascii="Palatino Linotype" w:hAnsi="Palatino Linotype"/>
                <w:b/>
                <w:sz w:val="22"/>
                <w:szCs w:val="22"/>
                <w:vertAlign w:val="superscript"/>
                <w:lang w:val="el-GR"/>
              </w:rPr>
              <w:t>η</w:t>
            </w:r>
            <w:r w:rsidRPr="00F20E9E">
              <w:rPr>
                <w:rFonts w:ascii="Palatino Linotype" w:hAnsi="Palatino Linotype"/>
                <w:b/>
                <w:sz w:val="22"/>
                <w:szCs w:val="22"/>
                <w:lang w:val="el-GR"/>
              </w:rPr>
              <w:t xml:space="preserve"> ενότητα</w:t>
            </w:r>
          </w:p>
          <w:p w:rsidR="00DF5707" w:rsidRPr="00F20E9E" w:rsidRDefault="00DF5707" w:rsidP="00CD19A4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l-GR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lang w:val="el-GR"/>
              </w:rPr>
              <w:t>Η αλληγορία του σπηλαίου</w:t>
            </w:r>
            <w:r w:rsidR="005515D2">
              <w:rPr>
                <w:rFonts w:ascii="Palatino Linotype" w:hAnsi="Palatino Linotype"/>
                <w:b/>
                <w:sz w:val="22"/>
                <w:szCs w:val="22"/>
                <w:lang w:val="el-GR"/>
              </w:rPr>
              <w:t>. Ο ηθικός εξαναγκασμός των φιλοσόφων</w:t>
            </w:r>
          </w:p>
        </w:tc>
      </w:tr>
      <w:tr w:rsidR="000F1FBC" w:rsidRPr="005515D2">
        <w:tc>
          <w:tcPr>
            <w:tcW w:w="4320" w:type="dxa"/>
          </w:tcPr>
          <w:p w:rsidR="000F1FBC" w:rsidRPr="005515D2" w:rsidRDefault="000F1FBC" w:rsidP="000F1FBC">
            <w:pPr>
              <w:tabs>
                <w:tab w:val="left" w:pos="5493"/>
              </w:tabs>
              <w:spacing w:line="288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  <w:lang w:val="el-GR"/>
              </w:rPr>
            </w:pPr>
            <w:proofErr w:type="spellStart"/>
            <w:r w:rsidRPr="005515D2">
              <w:rPr>
                <w:rFonts w:ascii="Palatino Linotype" w:hAnsi="Palatino Linotype"/>
                <w:b/>
                <w:sz w:val="22"/>
                <w:szCs w:val="22"/>
                <w:lang w:val="el-GR"/>
              </w:rPr>
              <w:t>Κείμενο</w:t>
            </w:r>
            <w:proofErr w:type="spellEnd"/>
          </w:p>
        </w:tc>
        <w:tc>
          <w:tcPr>
            <w:tcW w:w="4140" w:type="dxa"/>
          </w:tcPr>
          <w:p w:rsidR="000F1FBC" w:rsidRPr="005515D2" w:rsidRDefault="000F1FBC" w:rsidP="000F1FBC">
            <w:pPr>
              <w:spacing w:line="288" w:lineRule="auto"/>
              <w:jc w:val="center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proofErr w:type="spellStart"/>
            <w:r w:rsidRPr="005515D2">
              <w:rPr>
                <w:rFonts w:ascii="Palatino Linotype" w:hAnsi="Palatino Linotype"/>
                <w:b/>
                <w:sz w:val="22"/>
                <w:szCs w:val="22"/>
                <w:lang w:val="el-GR"/>
              </w:rPr>
              <w:t>Μετάφραση</w:t>
            </w:r>
            <w:proofErr w:type="spellEnd"/>
          </w:p>
        </w:tc>
      </w:tr>
      <w:tr w:rsidR="000F1FBC" w:rsidRPr="005515D2">
        <w:tc>
          <w:tcPr>
            <w:tcW w:w="4320" w:type="dxa"/>
          </w:tcPr>
          <w:p w:rsidR="005515D2" w:rsidRDefault="005515D2" w:rsidP="005515D2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Ἔπειτ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',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ἔφη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ἀδικήσομεν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αὐτούς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καὶ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ποιήσομεν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χεῖρον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ζῆν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</w:p>
          <w:p w:rsidR="005515D2" w:rsidRDefault="005515D2" w:rsidP="005515D2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δυνατὸν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αὐτοῖς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ὂν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5515D2" w:rsidRPr="005515D2" w:rsidRDefault="005515D2" w:rsidP="005515D2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ἄμεινον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>;</w:t>
            </w:r>
          </w:p>
          <w:p w:rsidR="005515D2" w:rsidRDefault="005515D2" w:rsidP="005515D2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Ἐπελάθου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ἦν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δ'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ἐγώ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, πάλιν, ὦ φίλε,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ὅτι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νόμῳ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οὐ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τοῦτο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μέλει, </w:t>
            </w:r>
          </w:p>
          <w:p w:rsidR="005515D2" w:rsidRDefault="005515D2" w:rsidP="005515D2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ὅπως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ἐν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πόλει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5515D2" w:rsidRDefault="005515D2" w:rsidP="005515D2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5515D2">
              <w:rPr>
                <w:rFonts w:ascii="Palatino Linotype" w:hAnsi="Palatino Linotype"/>
                <w:sz w:val="22"/>
                <w:szCs w:val="22"/>
              </w:rPr>
              <w:t>διαφερόντως</w:t>
            </w:r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εὖ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πράξει</w:t>
            </w:r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5515D2" w:rsidRDefault="005515D2" w:rsidP="005515D2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ἕν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τι γένος, </w:t>
            </w:r>
          </w:p>
          <w:p w:rsidR="005515D2" w:rsidRDefault="005515D2" w:rsidP="005515D2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ἀλλ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'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ἐν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ὅλῃ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τῇ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πόλει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5515D2" w:rsidRDefault="005515D2" w:rsidP="005515D2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μηχανᾶται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0E2AB0" w:rsidRDefault="005515D2" w:rsidP="005515D2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ἐγγενέσθαι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τοῦτο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</w:p>
          <w:p w:rsidR="000E2AB0" w:rsidRDefault="005515D2" w:rsidP="005515D2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συναρμόττων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τοὺς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πολίτας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0E2AB0" w:rsidRDefault="005515D2" w:rsidP="005515D2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πειθοῖ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τε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καὶ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ἀνάγκῃ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ποιῶν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μεταδιδόναι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ἀλλήλοις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0E2AB0" w:rsidRDefault="005515D2" w:rsidP="005515D2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τῆς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ὠφελίας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ἣν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ἂν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ἕκαστοι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0E2AB0" w:rsidRDefault="005515D2" w:rsidP="005515D2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δυνατοὶ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ὦσιν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ὠφελεῖν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0E2AB0" w:rsidRPr="005515D2">
              <w:rPr>
                <w:rFonts w:ascii="Palatino Linotype" w:hAnsi="Palatino Linotype"/>
                <w:sz w:val="22"/>
                <w:szCs w:val="22"/>
              </w:rPr>
              <w:t>τὸ</w:t>
            </w:r>
            <w:proofErr w:type="spellEnd"/>
            <w:r w:rsidR="000E2AB0"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0E2AB0" w:rsidRPr="005515D2">
              <w:rPr>
                <w:rFonts w:ascii="Palatino Linotype" w:hAnsi="Palatino Linotype"/>
                <w:sz w:val="22"/>
                <w:szCs w:val="22"/>
              </w:rPr>
              <w:t>κοινὸν</w:t>
            </w:r>
            <w:proofErr w:type="spellEnd"/>
            <w:r w:rsidR="000E2AB0"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καὶ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αὐτὸς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ἐμποιῶν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τοιούτους </w:t>
            </w:r>
          </w:p>
          <w:p w:rsidR="000E2AB0" w:rsidRDefault="005515D2" w:rsidP="005515D2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ἄνδρας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ἐν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τῇ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πόλει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</w:p>
          <w:p w:rsidR="00550157" w:rsidRDefault="005515D2" w:rsidP="005515D2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οὐχ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ἵνα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hyperlink r:id="rId9" w:tooltip="ἀφιῇ (γ' εν. ενεστ. υποτ.)· ἀφίημι:|ελευθερώνω, αφήνω" w:history="1">
              <w:proofErr w:type="spellStart"/>
              <w:r w:rsidRPr="005515D2">
                <w:rPr>
                  <w:rFonts w:ascii="Palatino Linotype" w:hAnsi="Palatino Linotype"/>
                  <w:sz w:val="22"/>
                  <w:szCs w:val="22"/>
                </w:rPr>
                <w:t>ἀφιῇ</w:t>
              </w:r>
              <w:proofErr w:type="spellEnd"/>
            </w:hyperlink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τρέπεσθαι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ὅπῃ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ἕκαστος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βούλεται,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ἀλλ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' </w:t>
            </w:r>
          </w:p>
          <w:p w:rsidR="00550157" w:rsidRDefault="005515D2" w:rsidP="005515D2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ἵνα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καταχρῆται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αὐτὸς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αὐτοῖς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5515D2" w:rsidRPr="005515D2" w:rsidRDefault="005515D2" w:rsidP="005515D2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ἐπὶ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τὸν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hyperlink r:id="rId10" w:tooltip="σύνδεσμος (ετερογ. πληθ. τὰ σύνδεσμα):|δεσμός που ενώνει, που φυλάσσει την πόλη ενωμένη (=οι αγαθοί άνδρες)" w:history="1">
              <w:proofErr w:type="spellStart"/>
              <w:r w:rsidRPr="005515D2">
                <w:rPr>
                  <w:rFonts w:ascii="Palatino Linotype" w:hAnsi="Palatino Linotype"/>
                  <w:sz w:val="22"/>
                  <w:szCs w:val="22"/>
                </w:rPr>
                <w:t>σύνδεσμον</w:t>
              </w:r>
              <w:proofErr w:type="spellEnd"/>
            </w:hyperlink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τῆς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πόλεως.</w:t>
            </w:r>
          </w:p>
          <w:p w:rsidR="00550157" w:rsidRDefault="00550157" w:rsidP="00550157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</w:p>
          <w:p w:rsidR="00550157" w:rsidRDefault="005515D2" w:rsidP="00550157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Ἀληθῆ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ἔφη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· </w:t>
            </w:r>
          </w:p>
          <w:p w:rsidR="005515D2" w:rsidRPr="005515D2" w:rsidRDefault="005515D2" w:rsidP="00550157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ἐπελαθόμην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γάρ.</w:t>
            </w:r>
          </w:p>
          <w:p w:rsidR="00913ED0" w:rsidRDefault="005515D2" w:rsidP="00550157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Σκέψαι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τοίνυν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εἶπον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, ὦ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Γλαύκων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ὅτι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οὐδ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'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ἀδικήσομεν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913ED0" w:rsidRDefault="005515D2" w:rsidP="00550157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τοὺς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913ED0" w:rsidRPr="005515D2">
              <w:rPr>
                <w:rFonts w:ascii="Palatino Linotype" w:hAnsi="Palatino Linotype"/>
                <w:sz w:val="22"/>
                <w:szCs w:val="22"/>
              </w:rPr>
              <w:t>γιγνομένους</w:t>
            </w:r>
            <w:proofErr w:type="spellEnd"/>
            <w:r w:rsidR="00913ED0"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913ED0" w:rsidRPr="005515D2">
              <w:rPr>
                <w:rFonts w:ascii="Palatino Linotype" w:hAnsi="Palatino Linotype"/>
                <w:sz w:val="22"/>
                <w:szCs w:val="22"/>
              </w:rPr>
              <w:t>φιλοσόφους</w:t>
            </w:r>
          </w:p>
          <w:p w:rsidR="00913ED0" w:rsidRDefault="005515D2" w:rsidP="00550157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παρ'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ἡμῖν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ἀλλὰ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δίκαια </w:t>
            </w:r>
          </w:p>
          <w:p w:rsidR="00913ED0" w:rsidRDefault="005515D2" w:rsidP="00550157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πρὸς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αὐτοὺς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ἐροῦμεν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hyperlink r:id="rId11" w:tooltip="προσαναγκάζω:|αναγκάζω κάποιον να κάνει κάτι, πείθω με επιχειρήματα" w:history="1">
              <w:proofErr w:type="spellStart"/>
              <w:r w:rsidRPr="005515D2">
                <w:rPr>
                  <w:rFonts w:ascii="Palatino Linotype" w:hAnsi="Palatino Linotype"/>
                  <w:sz w:val="22"/>
                  <w:szCs w:val="22"/>
                </w:rPr>
                <w:t>προσαναγκάζοντες</w:t>
              </w:r>
              <w:proofErr w:type="spellEnd"/>
            </w:hyperlink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5515D2" w:rsidRPr="005515D2" w:rsidRDefault="00913ED0" w:rsidP="00550157">
            <w:pPr>
              <w:pStyle w:val="paragraph"/>
              <w:spacing w:before="0" w:beforeAutospacing="0" w:after="0" w:afterAutospacing="0" w:line="276" w:lineRule="auto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515D2">
              <w:rPr>
                <w:rFonts w:ascii="Palatino Linotype" w:hAnsi="Palatino Linotype"/>
                <w:sz w:val="22"/>
                <w:szCs w:val="22"/>
              </w:rPr>
              <w:t>ἐπιμελεῖσθαί</w:t>
            </w:r>
            <w:proofErr w:type="spellEnd"/>
            <w:r w:rsidRPr="005515D2">
              <w:rPr>
                <w:rFonts w:ascii="Palatino Linotype" w:hAnsi="Palatino Linotype"/>
                <w:sz w:val="22"/>
                <w:szCs w:val="22"/>
              </w:rPr>
              <w:t xml:space="preserve"> τε </w:t>
            </w:r>
            <w:proofErr w:type="spellStart"/>
            <w:r w:rsidR="005515D2" w:rsidRPr="005515D2">
              <w:rPr>
                <w:rFonts w:ascii="Palatino Linotype" w:hAnsi="Palatino Linotype"/>
                <w:sz w:val="22"/>
                <w:szCs w:val="22"/>
              </w:rPr>
              <w:t>τῶν</w:t>
            </w:r>
            <w:proofErr w:type="spellEnd"/>
            <w:r w:rsidR="005515D2"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5515D2" w:rsidRPr="005515D2">
              <w:rPr>
                <w:rFonts w:ascii="Palatino Linotype" w:hAnsi="Palatino Linotype"/>
                <w:sz w:val="22"/>
                <w:szCs w:val="22"/>
              </w:rPr>
              <w:t>ἄλλων</w:t>
            </w:r>
            <w:proofErr w:type="spellEnd"/>
            <w:r w:rsidR="005515D2"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5515D2" w:rsidRPr="005515D2">
              <w:rPr>
                <w:rFonts w:ascii="Palatino Linotype" w:hAnsi="Palatino Linotype"/>
                <w:sz w:val="22"/>
                <w:szCs w:val="22"/>
              </w:rPr>
              <w:t>καὶ</w:t>
            </w:r>
            <w:proofErr w:type="spellEnd"/>
            <w:r w:rsidR="005515D2" w:rsidRPr="005515D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5515D2" w:rsidRPr="005515D2">
              <w:rPr>
                <w:rFonts w:ascii="Palatino Linotype" w:hAnsi="Palatino Linotype"/>
                <w:sz w:val="22"/>
                <w:szCs w:val="22"/>
              </w:rPr>
              <w:t>φυλάττειν</w:t>
            </w:r>
            <w:proofErr w:type="spellEnd"/>
            <w:r w:rsidR="005515D2" w:rsidRPr="005515D2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:rsidR="00703C17" w:rsidRPr="005515D2" w:rsidRDefault="00703C17" w:rsidP="005515D2">
            <w:pPr>
              <w:pStyle w:val="paragraph"/>
              <w:spacing w:before="0" w:beforeAutospacing="0" w:after="0" w:afterAutospacing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140" w:type="dxa"/>
          </w:tcPr>
          <w:p w:rsidR="005515D2" w:rsidRDefault="000F1FBC" w:rsidP="005515D2">
            <w:pPr>
              <w:pStyle w:val="BodyText"/>
              <w:spacing w:line="276" w:lineRule="auto"/>
              <w:jc w:val="left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5515D2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="005515D2"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-Έπειτα </w:t>
            </w:r>
            <w:proofErr w:type="spellStart"/>
            <w:r w:rsidR="005515D2"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είπε,θα</w:t>
            </w:r>
            <w:proofErr w:type="spellEnd"/>
            <w:r w:rsidR="005515D2"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τους αδικήσουμε και θα τους κάνουμε να ζουν χειρότερα,</w:t>
            </w:r>
            <w:r w:rsidR="005515D2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="005515D2"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ενώ τους είναι δυνατό να ζουν καλύτερα;</w:t>
            </w:r>
            <w:r w:rsidR="005515D2"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br/>
              <w:t>-Ξέχασες πάλι</w:t>
            </w:r>
            <w:r w:rsidR="005515D2">
              <w:rPr>
                <w:rFonts w:ascii="Palatino Linotype" w:hAnsi="Palatino Linotype"/>
                <w:sz w:val="22"/>
                <w:szCs w:val="22"/>
                <w:lang w:val="el-GR"/>
              </w:rPr>
              <w:t>,</w:t>
            </w:r>
            <w:r w:rsidR="005515D2"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φίλε μου,</w:t>
            </w:r>
            <w:r w:rsidR="005515D2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="005515D2"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είπα εγώ,</w:t>
            </w:r>
            <w:r w:rsidR="005515D2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="005515D2"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ότι τον νόμο δεν τον ενδιαφέρει αυτό,</w:t>
            </w:r>
            <w:r w:rsidR="005515D2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="005515D2"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δηλαδή πώς μέσα σε μια πόλη </w:t>
            </w:r>
          </w:p>
          <w:p w:rsidR="005515D2" w:rsidRDefault="005515D2" w:rsidP="005515D2">
            <w:pPr>
              <w:pStyle w:val="BodyText"/>
              <w:spacing w:line="276" w:lineRule="auto"/>
              <w:jc w:val="left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θα ευτυχήσει υπερβολικά </w:t>
            </w:r>
          </w:p>
          <w:p w:rsidR="005515D2" w:rsidRDefault="005515D2" w:rsidP="005515D2">
            <w:pPr>
              <w:pStyle w:val="BodyText"/>
              <w:spacing w:line="276" w:lineRule="auto"/>
              <w:jc w:val="left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μια συγκεκριμένη κοινωνική ομάδα,</w:t>
            </w:r>
            <w:r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αλλά για </w:t>
            </w:r>
            <w:r>
              <w:rPr>
                <w:rFonts w:ascii="Palatino Linotype" w:hAnsi="Palatino Linotype"/>
                <w:sz w:val="22"/>
                <w:szCs w:val="22"/>
                <w:lang w:val="el-GR"/>
              </w:rPr>
              <w:t>όλ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η την πόλη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</w:p>
          <w:p w:rsidR="000E2AB0" w:rsidRDefault="005515D2" w:rsidP="005515D2">
            <w:pPr>
              <w:pStyle w:val="BodyText"/>
              <w:spacing w:line="276" w:lineRule="auto"/>
              <w:jc w:val="left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ψάχνει να βρει τρόπο </w:t>
            </w:r>
          </w:p>
          <w:p w:rsidR="000E2AB0" w:rsidRDefault="005515D2" w:rsidP="005515D2">
            <w:pPr>
              <w:pStyle w:val="BodyText"/>
              <w:spacing w:line="276" w:lineRule="auto"/>
              <w:jc w:val="left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ώστε να πραγματοποιηθεί αυτό,</w:t>
            </w:r>
            <w:r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ενώνοντας αρμονικά τους πολίτες </w:t>
            </w:r>
          </w:p>
          <w:p w:rsidR="000E2AB0" w:rsidRDefault="005515D2" w:rsidP="000E2AB0">
            <w:pPr>
              <w:pStyle w:val="BodyText"/>
              <w:spacing w:line="276" w:lineRule="auto"/>
              <w:jc w:val="left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με την πειθώ και την βία,</w:t>
            </w:r>
            <w:r w:rsidR="000E2AB0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κάνοντ</w:t>
            </w:r>
            <w:r w:rsidR="000E2AB0">
              <w:rPr>
                <w:rFonts w:ascii="Palatino Linotype" w:hAnsi="Palatino Linotype"/>
                <w:sz w:val="22"/>
                <w:szCs w:val="22"/>
                <w:lang w:val="el-GR"/>
              </w:rPr>
              <w:t>α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ς να μεταδίδουν ο ένας στον άλλο </w:t>
            </w:r>
          </w:p>
          <w:p w:rsidR="000E2AB0" w:rsidRDefault="005515D2" w:rsidP="000E2AB0">
            <w:pPr>
              <w:pStyle w:val="BodyText"/>
              <w:spacing w:line="276" w:lineRule="auto"/>
              <w:jc w:val="left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την ωφέλεια που μπορεί ο καθένας </w:t>
            </w:r>
          </w:p>
          <w:p w:rsidR="000E2AB0" w:rsidRDefault="005515D2" w:rsidP="000E2AB0">
            <w:pPr>
              <w:pStyle w:val="BodyText"/>
              <w:spacing w:line="276" w:lineRule="auto"/>
              <w:jc w:val="left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να προσφέρει στο κοινό καλό και διαμορφώνοντας ο ίδιος τέτοιους ανθρώπους μέσα στην πόλη,</w:t>
            </w:r>
            <w:r w:rsidR="000E2AB0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</w:p>
          <w:p w:rsidR="00550157" w:rsidRDefault="005515D2" w:rsidP="000E2AB0">
            <w:pPr>
              <w:pStyle w:val="BodyText"/>
              <w:spacing w:line="276" w:lineRule="auto"/>
              <w:jc w:val="left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όχι για να τους αφήνει να στρέφονται όπου ο καθένας θέλει,</w:t>
            </w:r>
            <w:r w:rsidR="00550157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αλλά </w:t>
            </w:r>
          </w:p>
          <w:p w:rsidR="00550157" w:rsidRDefault="005515D2" w:rsidP="000E2AB0">
            <w:pPr>
              <w:pStyle w:val="BodyText"/>
              <w:spacing w:line="276" w:lineRule="auto"/>
              <w:jc w:val="left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για να τους χρησιμοποιεί ο ίδιος </w:t>
            </w:r>
          </w:p>
          <w:p w:rsidR="00913ED0" w:rsidRDefault="005515D2" w:rsidP="000E2AB0">
            <w:pPr>
              <w:pStyle w:val="BodyText"/>
              <w:spacing w:line="276" w:lineRule="auto"/>
              <w:jc w:val="left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ώστε να δένει μαζί σε μια ενότητα την πόλη.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br/>
              <w:t>-Αλήθεια λες,</w:t>
            </w:r>
            <w:r w:rsidR="00550157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είπε </w:t>
            </w:r>
            <w:r w:rsidR="00550157">
              <w:rPr>
                <w:rFonts w:ascii="Palatino Linotype" w:hAnsi="Palatino Linotype"/>
                <w:sz w:val="22"/>
                <w:szCs w:val="22"/>
                <w:lang w:val="el-GR"/>
              </w:rPr>
              <w:t>(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ο </w:t>
            </w:r>
            <w:proofErr w:type="spellStart"/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Γλαύκων</w:t>
            </w:r>
            <w:proofErr w:type="spellEnd"/>
            <w:r w:rsidR="00550157">
              <w:rPr>
                <w:rFonts w:ascii="Palatino Linotype" w:hAnsi="Palatino Linotype"/>
                <w:sz w:val="22"/>
                <w:szCs w:val="22"/>
                <w:lang w:val="el-GR"/>
              </w:rPr>
              <w:t>)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.</w:t>
            </w:r>
            <w:r w:rsidR="00550157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Πράγματι το λησμόνησα</w:t>
            </w:r>
            <w:r w:rsidR="00550157">
              <w:rPr>
                <w:rFonts w:ascii="Palatino Linotype" w:hAnsi="Palatino Linotype"/>
                <w:sz w:val="22"/>
                <w:szCs w:val="22"/>
                <w:lang w:val="el-GR"/>
              </w:rPr>
              <w:t>.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br/>
              <w:t>-Σκέψου λοιπόν,</w:t>
            </w:r>
            <w:r w:rsidR="00913ED0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είπα,</w:t>
            </w:r>
            <w:r w:rsidR="00913ED0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Γλαύκων</w:t>
            </w:r>
            <w:proofErr w:type="spellEnd"/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,</w:t>
            </w:r>
            <w:r w:rsidR="00913ED0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ότι δεν θα αδικήσουμε </w:t>
            </w:r>
          </w:p>
          <w:p w:rsidR="00913ED0" w:rsidRDefault="005515D2" w:rsidP="00913ED0">
            <w:pPr>
              <w:pStyle w:val="BodyText"/>
              <w:spacing w:line="276" w:lineRule="auto"/>
              <w:jc w:val="left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αυτούς που γίνονται φιλόσοφοι </w:t>
            </w:r>
          </w:p>
          <w:p w:rsidR="00913ED0" w:rsidRDefault="005515D2" w:rsidP="00913ED0">
            <w:pPr>
              <w:pStyle w:val="BodyText"/>
              <w:spacing w:line="276" w:lineRule="auto"/>
              <w:jc w:val="left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στην πόλη μας,</w:t>
            </w:r>
            <w:r w:rsidR="00913ED0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αλλά </w:t>
            </w:r>
            <w:r w:rsidR="00913ED0"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με δίκαιο τρόπο</w:t>
            </w:r>
            <w:r w:rsidR="00913ED0"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θα τους μιλήσουμε,</w:t>
            </w:r>
            <w:r w:rsidR="00913ED0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</w:p>
          <w:p w:rsidR="00913ED0" w:rsidRDefault="005515D2" w:rsidP="00913ED0">
            <w:pPr>
              <w:pStyle w:val="BodyText"/>
              <w:spacing w:line="276" w:lineRule="auto"/>
              <w:jc w:val="left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αν τους αναγκάσουμε </w:t>
            </w:r>
          </w:p>
          <w:p w:rsidR="00913ED0" w:rsidRDefault="00913ED0" w:rsidP="00913ED0">
            <w:pPr>
              <w:pStyle w:val="BodyText"/>
              <w:spacing w:line="276" w:lineRule="auto"/>
              <w:jc w:val="left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r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και </w:t>
            </w:r>
            <w:r w:rsidR="005515D2"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να φροντίζουν 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τους άλλους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 </w:t>
            </w:r>
            <w:r w:rsidR="005515D2"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 xml:space="preserve">και </w:t>
            </w:r>
          </w:p>
          <w:p w:rsidR="005515D2" w:rsidRPr="005515D2" w:rsidRDefault="005515D2" w:rsidP="00913ED0">
            <w:pPr>
              <w:pStyle w:val="BodyText"/>
              <w:spacing w:line="276" w:lineRule="auto"/>
              <w:jc w:val="left"/>
              <w:rPr>
                <w:rFonts w:ascii="Palatino Linotype" w:hAnsi="Palatino Linotype"/>
                <w:sz w:val="22"/>
                <w:szCs w:val="22"/>
                <w:lang w:val="el-GR"/>
              </w:rPr>
            </w:pPr>
            <w:bookmarkStart w:id="0" w:name="_GoBack"/>
            <w:bookmarkEnd w:id="0"/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t>να προστατεύουν.</w:t>
            </w:r>
            <w:r w:rsidRPr="00FC4B1D">
              <w:rPr>
                <w:rFonts w:ascii="Palatino Linotype" w:hAnsi="Palatino Linotype"/>
                <w:sz w:val="22"/>
                <w:szCs w:val="22"/>
                <w:lang w:val="el-GR"/>
              </w:rPr>
              <w:br/>
            </w:r>
          </w:p>
        </w:tc>
      </w:tr>
    </w:tbl>
    <w:p w:rsidR="003220E5" w:rsidRPr="00F20E9E" w:rsidRDefault="003220E5">
      <w:pPr>
        <w:rPr>
          <w:rFonts w:ascii="Palatino Linotype" w:hAnsi="Palatino Linotype"/>
          <w:sz w:val="22"/>
          <w:szCs w:val="22"/>
          <w:lang w:val="el-GR"/>
        </w:rPr>
      </w:pPr>
    </w:p>
    <w:sectPr w:rsidR="003220E5" w:rsidRPr="00F20E9E" w:rsidSect="0072112C">
      <w:headerReference w:type="default" r:id="rId12"/>
      <w:footerReference w:type="default" r:id="rId13"/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A0" w:rsidRDefault="00BF4FA0" w:rsidP="00A34DF2">
      <w:r>
        <w:separator/>
      </w:r>
    </w:p>
  </w:endnote>
  <w:endnote w:type="continuationSeparator" w:id="0">
    <w:p w:rsidR="00BF4FA0" w:rsidRDefault="00BF4FA0" w:rsidP="00A3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gOldTimes UC Pol">
    <w:altName w:val="Arial Unicode MS"/>
    <w:charset w:val="00"/>
    <w:family w:val="auto"/>
    <w:pitch w:val="variable"/>
    <w:sig w:usb0="00000000" w:usb1="090F0000" w:usb2="00000010" w:usb3="00000000" w:csb0="003200D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iCs/>
        <w:color w:val="8C8C8C" w:themeColor="background1" w:themeShade="8C"/>
        <w:sz w:val="24"/>
        <w:szCs w:val="24"/>
      </w:rPr>
      <w:alias w:val="Company"/>
      <w:id w:val="270665196"/>
      <w:placeholder>
        <w:docPart w:val="1083F7E79494486AB326641A285A15F8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A34DF2" w:rsidRDefault="00A34DF2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proofErr w:type="spellStart"/>
        <w:r w:rsidRPr="005845A3">
          <w:rPr>
            <w:rFonts w:asciiTheme="minorHAnsi" w:hAnsiTheme="minorHAnsi"/>
            <w:i/>
            <w:iCs/>
            <w:color w:val="8C8C8C" w:themeColor="background1" w:themeShade="8C"/>
            <w:sz w:val="24"/>
            <w:szCs w:val="24"/>
            <w:lang w:val="el-GR"/>
          </w:rPr>
          <w:t>αντώνης</w:t>
        </w:r>
        <w:proofErr w:type="spellEnd"/>
        <w:r w:rsidRPr="005845A3">
          <w:rPr>
            <w:rFonts w:asciiTheme="minorHAnsi" w:hAnsiTheme="minorHAnsi"/>
            <w:i/>
            <w:iCs/>
            <w:color w:val="8C8C8C" w:themeColor="background1" w:themeShade="8C"/>
            <w:sz w:val="24"/>
            <w:szCs w:val="24"/>
            <w:lang w:val="el-GR"/>
          </w:rPr>
          <w:t xml:space="preserve"> </w:t>
        </w:r>
        <w:proofErr w:type="spellStart"/>
        <w:r w:rsidRPr="005845A3">
          <w:rPr>
            <w:rFonts w:asciiTheme="minorHAnsi" w:hAnsiTheme="minorHAnsi"/>
            <w:i/>
            <w:iCs/>
            <w:color w:val="8C8C8C" w:themeColor="background1" w:themeShade="8C"/>
            <w:sz w:val="24"/>
            <w:szCs w:val="24"/>
            <w:lang w:val="el-GR"/>
          </w:rPr>
          <w:t>μιχαηλίδης</w:t>
        </w:r>
        <w:proofErr w:type="spellEnd"/>
      </w:p>
    </w:sdtContent>
  </w:sdt>
  <w:p w:rsidR="00A34DF2" w:rsidRDefault="00A34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A0" w:rsidRDefault="00BF4FA0" w:rsidP="00A34DF2">
      <w:r>
        <w:separator/>
      </w:r>
    </w:p>
  </w:footnote>
  <w:footnote w:type="continuationSeparator" w:id="0">
    <w:p w:rsidR="00BF4FA0" w:rsidRDefault="00BF4FA0" w:rsidP="00A3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51"/>
      <w:gridCol w:w="1085"/>
    </w:tblGrid>
    <w:tr w:rsidR="00A34DF2">
      <w:trPr>
        <w:trHeight w:val="288"/>
      </w:trPr>
      <w:sdt>
        <w:sdtPr>
          <w:rPr>
            <w:rFonts w:ascii="Palatino Linotype" w:eastAsiaTheme="majorEastAsia" w:hAnsi="Palatino Linotype" w:cstheme="majorBidi"/>
          </w:rPr>
          <w:alias w:val="Τίτλος"/>
          <w:id w:val="77761602"/>
          <w:placeholder>
            <w:docPart w:val="B5304688534B4BF690F345DF3DD28CC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A34DF2" w:rsidRDefault="00A34DF2" w:rsidP="005515D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913ED0">
                <w:rPr>
                  <w:rFonts w:ascii="Palatino Linotype" w:eastAsiaTheme="majorEastAsia" w:hAnsi="Palatino Linotype" w:cstheme="majorBidi"/>
                  <w:lang w:val="el-GR"/>
                </w:rPr>
                <w:t>αντικριστή μετάφραση 1</w:t>
              </w:r>
              <w:r w:rsidR="005515D2" w:rsidRPr="00913ED0">
                <w:rPr>
                  <w:rFonts w:ascii="Palatino Linotype" w:eastAsiaTheme="majorEastAsia" w:hAnsi="Palatino Linotype" w:cstheme="majorBidi"/>
                  <w:lang w:val="el-GR"/>
                </w:rPr>
                <w:t>3</w:t>
              </w:r>
              <w:r w:rsidRPr="00913ED0">
                <w:rPr>
                  <w:rFonts w:ascii="Palatino Linotype" w:eastAsiaTheme="majorEastAsia" w:hAnsi="Palatino Linotype" w:cstheme="majorBidi"/>
                  <w:lang w:val="el-GR"/>
                </w:rPr>
                <w:t>ης ενότητας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Έτος"/>
          <w:id w:val="77761609"/>
          <w:placeholder>
            <w:docPart w:val="F6C6C10DA99244DD96EEA16DEF7CE4C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01-01T00:00:00Z">
            <w:dateFormat w:val="yyyy"/>
            <w:lid w:val="el-GR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A34DF2" w:rsidRDefault="00A34DF2" w:rsidP="00A34DF2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A34DF2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lang w:val="el-GR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2013</w:t>
              </w:r>
            </w:p>
          </w:tc>
        </w:sdtContent>
      </w:sdt>
    </w:tr>
  </w:tbl>
  <w:p w:rsidR="00A34DF2" w:rsidRDefault="00A34D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BC"/>
    <w:rsid w:val="000829EE"/>
    <w:rsid w:val="000E2AB0"/>
    <w:rsid w:val="000F1FBC"/>
    <w:rsid w:val="001E089C"/>
    <w:rsid w:val="00231497"/>
    <w:rsid w:val="003220E5"/>
    <w:rsid w:val="004F06F9"/>
    <w:rsid w:val="00531354"/>
    <w:rsid w:val="00550157"/>
    <w:rsid w:val="005515D2"/>
    <w:rsid w:val="00577AC3"/>
    <w:rsid w:val="005845A3"/>
    <w:rsid w:val="00687924"/>
    <w:rsid w:val="006A1932"/>
    <w:rsid w:val="006D52D5"/>
    <w:rsid w:val="00703C17"/>
    <w:rsid w:val="0072112C"/>
    <w:rsid w:val="007F7AEF"/>
    <w:rsid w:val="00913ED0"/>
    <w:rsid w:val="00A34DF2"/>
    <w:rsid w:val="00AA0209"/>
    <w:rsid w:val="00BF4FA0"/>
    <w:rsid w:val="00BF6511"/>
    <w:rsid w:val="00CD19A4"/>
    <w:rsid w:val="00D2141A"/>
    <w:rsid w:val="00D55573"/>
    <w:rsid w:val="00DF5707"/>
    <w:rsid w:val="00E06450"/>
    <w:rsid w:val="00EE5109"/>
    <w:rsid w:val="00F2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FBC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1FBC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0F1FBC"/>
    <w:pPr>
      <w:jc w:val="both"/>
    </w:pPr>
    <w:rPr>
      <w:rFonts w:ascii="MgOldTimes UC Pol" w:hAnsi="MgOldTimes UC Pol"/>
    </w:rPr>
  </w:style>
  <w:style w:type="paragraph" w:styleId="Footer">
    <w:name w:val="footer"/>
    <w:basedOn w:val="Normal"/>
    <w:link w:val="FooterChar"/>
    <w:uiPriority w:val="99"/>
    <w:rsid w:val="00A34D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DF2"/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34DF2"/>
    <w:rPr>
      <w:lang w:val="en-GB"/>
    </w:rPr>
  </w:style>
  <w:style w:type="paragraph" w:styleId="BalloonText">
    <w:name w:val="Balloon Text"/>
    <w:basedOn w:val="Normal"/>
    <w:link w:val="BalloonTextChar"/>
    <w:rsid w:val="00A3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DF2"/>
    <w:rPr>
      <w:rFonts w:ascii="Tahoma" w:hAnsi="Tahoma" w:cs="Tahoma"/>
      <w:sz w:val="16"/>
      <w:szCs w:val="16"/>
      <w:lang w:val="en-AU"/>
    </w:rPr>
  </w:style>
  <w:style w:type="paragraph" w:customStyle="1" w:styleId="paragraph">
    <w:name w:val="paragraph"/>
    <w:basedOn w:val="Normal"/>
    <w:rsid w:val="005515D2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Hyperlink">
    <w:name w:val="Hyperlink"/>
    <w:basedOn w:val="DefaultParagraphFont"/>
    <w:uiPriority w:val="99"/>
    <w:unhideWhenUsed/>
    <w:rsid w:val="005515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FBC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1FBC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0F1FBC"/>
    <w:pPr>
      <w:jc w:val="both"/>
    </w:pPr>
    <w:rPr>
      <w:rFonts w:ascii="MgOldTimes UC Pol" w:hAnsi="MgOldTimes UC Pol"/>
    </w:rPr>
  </w:style>
  <w:style w:type="paragraph" w:styleId="Footer">
    <w:name w:val="footer"/>
    <w:basedOn w:val="Normal"/>
    <w:link w:val="FooterChar"/>
    <w:uiPriority w:val="99"/>
    <w:rsid w:val="00A34D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DF2"/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34DF2"/>
    <w:rPr>
      <w:lang w:val="en-GB"/>
    </w:rPr>
  </w:style>
  <w:style w:type="paragraph" w:styleId="BalloonText">
    <w:name w:val="Balloon Text"/>
    <w:basedOn w:val="Normal"/>
    <w:link w:val="BalloonTextChar"/>
    <w:rsid w:val="00A3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DF2"/>
    <w:rPr>
      <w:rFonts w:ascii="Tahoma" w:hAnsi="Tahoma" w:cs="Tahoma"/>
      <w:sz w:val="16"/>
      <w:szCs w:val="16"/>
      <w:lang w:val="en-AU"/>
    </w:rPr>
  </w:style>
  <w:style w:type="paragraph" w:customStyle="1" w:styleId="paragraph">
    <w:name w:val="paragraph"/>
    <w:basedOn w:val="Normal"/>
    <w:rsid w:val="005515D2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Hyperlink">
    <w:name w:val="Hyperlink"/>
    <w:basedOn w:val="DefaultParagraphFont"/>
    <w:uiPriority w:val="99"/>
    <w:unhideWhenUsed/>
    <w:rsid w:val="00551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books.edu.gr/modules/ebook/show.php/DSGL-C128/681/4516,20382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ebooks.edu.gr/modules/ebook/show.php/DSGL-C128/681/4516,2038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books.edu.gr/modules/ebook/show.php/DSGL-C128/681/4516,20382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304688534B4BF690F345DF3DD2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3FAB-CDB0-40F1-BA86-08A80318F419}"/>
      </w:docPartPr>
      <w:docPartBody>
        <w:p w:rsidR="001500F2" w:rsidRDefault="00455C3C" w:rsidP="00455C3C">
          <w:pPr>
            <w:pStyle w:val="B5304688534B4BF690F345DF3DD28CC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[Τίτλος εγγράφου]</w:t>
          </w:r>
        </w:p>
      </w:docPartBody>
    </w:docPart>
    <w:docPart>
      <w:docPartPr>
        <w:name w:val="F6C6C10DA99244DD96EEA16DEF7C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4ABAC-84BE-4E82-B8D2-BF540056DC4F}"/>
      </w:docPartPr>
      <w:docPartBody>
        <w:p w:rsidR="001500F2" w:rsidRDefault="00455C3C" w:rsidP="00455C3C">
          <w:pPr>
            <w:pStyle w:val="F6C6C10DA99244DD96EEA16DEF7CE4C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[Έτος]</w:t>
          </w:r>
        </w:p>
      </w:docPartBody>
    </w:docPart>
    <w:docPart>
      <w:docPartPr>
        <w:name w:val="1083F7E79494486AB326641A285A1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5C020-7469-497B-813F-EA28F084E929}"/>
      </w:docPartPr>
      <w:docPartBody>
        <w:p w:rsidR="001500F2" w:rsidRDefault="00455C3C" w:rsidP="00455C3C">
          <w:pPr>
            <w:pStyle w:val="1083F7E79494486AB326641A285A15F8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gOldTimes UC Pol">
    <w:altName w:val="Arial Unicode MS"/>
    <w:charset w:val="00"/>
    <w:family w:val="auto"/>
    <w:pitch w:val="variable"/>
    <w:sig w:usb0="00000000" w:usb1="090F0000" w:usb2="00000010" w:usb3="00000000" w:csb0="003200D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3C"/>
    <w:rsid w:val="000705A6"/>
    <w:rsid w:val="001500F2"/>
    <w:rsid w:val="00455C3C"/>
    <w:rsid w:val="00AB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304688534B4BF690F345DF3DD28CC4">
    <w:name w:val="B5304688534B4BF690F345DF3DD28CC4"/>
    <w:rsid w:val="00455C3C"/>
  </w:style>
  <w:style w:type="paragraph" w:customStyle="1" w:styleId="F6C6C10DA99244DD96EEA16DEF7CE4CB">
    <w:name w:val="F6C6C10DA99244DD96EEA16DEF7CE4CB"/>
    <w:rsid w:val="00455C3C"/>
  </w:style>
  <w:style w:type="paragraph" w:customStyle="1" w:styleId="1083F7E79494486AB326641A285A15F8">
    <w:name w:val="1083F7E79494486AB326641A285A15F8"/>
    <w:rsid w:val="00455C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304688534B4BF690F345DF3DD28CC4">
    <w:name w:val="B5304688534B4BF690F345DF3DD28CC4"/>
    <w:rsid w:val="00455C3C"/>
  </w:style>
  <w:style w:type="paragraph" w:customStyle="1" w:styleId="F6C6C10DA99244DD96EEA16DEF7CE4CB">
    <w:name w:val="F6C6C10DA99244DD96EEA16DEF7CE4CB"/>
    <w:rsid w:val="00455C3C"/>
  </w:style>
  <w:style w:type="paragraph" w:customStyle="1" w:styleId="1083F7E79494486AB326641A285A15F8">
    <w:name w:val="1083F7E79494486AB326641A285A15F8"/>
    <w:rsid w:val="00455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ED731C-4EBA-4332-8383-63CD1A57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αντικριστή μετάφραση 11ης ενότητας</vt:lpstr>
    </vt:vector>
  </TitlesOfParts>
  <Company>αντώνης μιχαηλίδης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αντικριστή μετάφραση 13ης ενότητας</dc:title>
  <dc:creator>NATALIA</dc:creator>
  <cp:lastModifiedBy>anmih-toshiba</cp:lastModifiedBy>
  <cp:revision>5</cp:revision>
  <dcterms:created xsi:type="dcterms:W3CDTF">2013-12-09T22:48:00Z</dcterms:created>
  <dcterms:modified xsi:type="dcterms:W3CDTF">2013-12-09T23:16:00Z</dcterms:modified>
</cp:coreProperties>
</file>