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F5897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:rsidR="00917326" w:rsidRDefault="00917326"/>
        <w:tbl>
          <w:tblPr>
            <w:tblpPr w:leftFromText="187" w:rightFromText="187" w:bottomFromText="720" w:horzAnchor="page" w:tblpXSpec="center" w:tblpYSpec="bottom"/>
            <w:tblW w:w="4600" w:type="pct"/>
            <w:tblCellMar>
              <w:left w:w="288" w:type="dxa"/>
              <w:right w:w="288" w:type="dxa"/>
            </w:tblCellMar>
            <w:tblLook w:val="04A0" w:firstRow="1" w:lastRow="0" w:firstColumn="1" w:lastColumn="0" w:noHBand="0" w:noVBand="1"/>
          </w:tblPr>
          <w:tblGrid>
            <w:gridCol w:w="9804"/>
          </w:tblGrid>
          <w:tr w:rsidR="00917326" w:rsidTr="00C20519">
            <w:tc>
              <w:tcPr>
                <w:tcW w:w="9804" w:type="dxa"/>
              </w:tcPr>
              <w:sdt>
                <w:sdtPr>
                  <w:rPr>
                    <w:color w:val="C00000"/>
                    <w:sz w:val="80"/>
                    <w:szCs w:val="80"/>
                  </w:rPr>
                  <w:alias w:val="Title"/>
                  <w:id w:val="-308007970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917326" w:rsidRDefault="00107662" w:rsidP="00107662">
                    <w:pPr>
                      <w:pStyle w:val="Title"/>
                      <w:jc w:val="center"/>
                      <w:rPr>
                        <w:sz w:val="96"/>
                      </w:rPr>
                    </w:pPr>
                    <w:r w:rsidRPr="006B58E8">
                      <w:rPr>
                        <w:color w:val="C00000"/>
                        <w:sz w:val="80"/>
                        <w:szCs w:val="80"/>
                        <w:lang w:val="el-GR"/>
                      </w:rPr>
                      <w:t>Φιλοσοφικός Λόγος</w:t>
                    </w:r>
                    <w:r w:rsidR="00F6424A" w:rsidRPr="006B58E8">
                      <w:rPr>
                        <w:color w:val="C00000"/>
                        <w:sz w:val="80"/>
                        <w:szCs w:val="80"/>
                        <w:lang w:val="el-GR"/>
                      </w:rPr>
                      <w:t>-Πολιτεία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sdt>
                <w:sdtPr>
                  <w:rPr>
                    <w:sz w:val="36"/>
                    <w:szCs w:val="36"/>
                  </w:rPr>
                  <w:alias w:val="Subtitle"/>
                  <w:id w:val="758173203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917326" w:rsidRDefault="00107662" w:rsidP="002D523E">
                    <w:pPr>
                      <w:pStyle w:val="Subtitle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  <w:lang w:val="el-GR"/>
                      </w:rPr>
                      <w:t>Εισαγωγή (</w:t>
                    </w:r>
                    <w:r w:rsidR="002D523E">
                      <w:rPr>
                        <w:sz w:val="36"/>
                        <w:szCs w:val="36"/>
                        <w:lang w:val="el-GR"/>
                      </w:rPr>
                      <w:t>2</w:t>
                    </w:r>
                    <w:r>
                      <w:rPr>
                        <w:sz w:val="36"/>
                        <w:szCs w:val="36"/>
                        <w:lang w:val="el-GR"/>
                      </w:rPr>
                      <w:t>η ώρα)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p w:rsidR="00917326" w:rsidRDefault="00917326"/>
            </w:tc>
          </w:tr>
          <w:tr w:rsidR="00917326">
            <w:tc>
              <w:tcPr>
                <w:tcW w:w="0" w:type="auto"/>
                <w:vAlign w:val="bottom"/>
              </w:tcPr>
              <w:sdt>
                <w:sdtPr>
                  <w:alias w:val="Abstract"/>
                  <w:id w:val="553592755"/>
                  <w:dataBinding w:prefixMappings="xmlns:ns0='http://schemas.microsoft.com/office/2006/coverPageProps'" w:xpath="/ns0:CoverPageProperties[1]/ns0:Abstract[1]" w:storeItemID="{55AF091B-3C7A-41E3-B477-F2FDAA23CFDA}"/>
                  <w:text/>
                </w:sdtPr>
                <w:sdtEndPr/>
                <w:sdtContent>
                  <w:p w:rsidR="00917326" w:rsidRDefault="001D163E" w:rsidP="00F4575D">
                    <w:pPr>
                      <w:jc w:val="center"/>
                    </w:pPr>
                    <w:r>
                      <w:rPr>
                        <w:lang w:val="el-GR"/>
                      </w:rPr>
                      <w:t xml:space="preserve">Σελίδες </w:t>
                    </w:r>
                    <w:r w:rsidR="00F4575D">
                      <w:t>87</w:t>
                    </w:r>
                    <w:r>
                      <w:rPr>
                        <w:lang w:val="el-GR"/>
                      </w:rPr>
                      <w:t>-</w:t>
                    </w:r>
                    <w:r w:rsidR="00F4575D">
                      <w:t>9</w:t>
                    </w:r>
                    <w:r w:rsidR="006F7D01">
                      <w:rPr>
                        <w:lang w:val="el-GR"/>
                      </w:rPr>
                      <w:t>0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p w:rsidR="00917326" w:rsidRDefault="00917326">
                <w:pPr>
                  <w:jc w:val="center"/>
                </w:pPr>
              </w:p>
            </w:tc>
          </w:tr>
        </w:tbl>
        <w:p w:rsidR="00917326" w:rsidRDefault="00EC24A5">
          <w:pP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</w:sdtContent>
    </w:sdt>
    <w:sdt>
      <w:sdtPr>
        <w:rPr>
          <w:color w:val="C00000"/>
          <w:sz w:val="44"/>
          <w:szCs w:val="44"/>
        </w:rPr>
        <w:alias w:val="Title"/>
        <w:id w:val="59852922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917326" w:rsidRPr="00107662" w:rsidRDefault="00F6424A">
          <w:pPr>
            <w:pStyle w:val="Title"/>
            <w:rPr>
              <w:lang w:val="el-GR"/>
            </w:rPr>
          </w:pPr>
          <w:r w:rsidRPr="00F6424A">
            <w:rPr>
              <w:color w:val="C00000"/>
              <w:sz w:val="44"/>
              <w:szCs w:val="44"/>
              <w:lang w:val="el-GR"/>
            </w:rPr>
            <w:t>Φιλοσοφικός Λόγος-Πολιτεία</w:t>
          </w:r>
        </w:p>
      </w:sdtContent>
    </w:sdt>
    <w:p w:rsidR="00917326" w:rsidRPr="00107662" w:rsidRDefault="00EC24A5" w:rsidP="00F6424A">
      <w:pPr>
        <w:pStyle w:val="Subtitle"/>
        <w:spacing w:after="0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274320" distR="114300" simplePos="0" relativeHeight="251659264" behindDoc="0" locked="0" layoutInCell="1" allowOverlap="1" wp14:anchorId="70269FA1" wp14:editId="14C6E9B0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941194" cy="8192134"/>
                <wp:effectExtent l="19050" t="19050" r="22860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4" cy="819213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D13" w:rsidRPr="00013FD1" w:rsidRDefault="00C92D13" w:rsidP="00013FD1">
                            <w:pPr>
                              <w:pStyle w:val="Heading1"/>
                              <w:shd w:val="clear" w:color="auto" w:fill="E9E0D7" w:themeFill="accent4" w:themeFillTint="33"/>
                              <w:jc w:val="center"/>
                              <w:rPr>
                                <w:color w:val="31440F" w:themeColor="accent5" w:themeShade="80"/>
                                <w:lang w:val="el-GR"/>
                              </w:rPr>
                            </w:pPr>
                            <w:r w:rsidRPr="00013FD1">
                              <w:rPr>
                                <w:color w:val="31440F" w:themeColor="accent5" w:themeShade="80"/>
                                <w:lang w:val="el-GR"/>
                              </w:rPr>
                              <w:t>ερωτήσεις</w:t>
                            </w:r>
                          </w:p>
                          <w:p w:rsidR="00C92D13" w:rsidRPr="00013FD1" w:rsidRDefault="00C92D13" w:rsidP="00013FD1">
                            <w:pPr>
                              <w:shd w:val="clear" w:color="auto" w:fill="E9E0D7" w:themeFill="accent4" w:themeFillTint="33"/>
                              <w:spacing w:after="100"/>
                              <w:jc w:val="center"/>
                              <w:rPr>
                                <w:color w:val="31440F" w:themeColor="accent5" w:themeShade="80"/>
                                <w:lang w:val="el-GR"/>
                              </w:rPr>
                            </w:pPr>
                            <w:r w:rsidRPr="00013FD1">
                              <w:rPr>
                                <w:color w:val="31440F" w:themeColor="accent5" w:themeShade="80"/>
                              </w:rPr>
                              <w:sym w:font="Symbol" w:char="F0B7"/>
                            </w:r>
                            <w:r w:rsidRPr="00013FD1">
                              <w:rPr>
                                <w:color w:val="31440F" w:themeColor="accent5" w:themeShade="80"/>
                                <w:lang w:val="el-GR"/>
                              </w:rPr>
                              <w:t xml:space="preserve"> </w:t>
                            </w:r>
                            <w:r w:rsidRPr="00013FD1">
                              <w:rPr>
                                <w:color w:val="31440F" w:themeColor="accent5" w:themeShade="80"/>
                              </w:rPr>
                              <w:sym w:font="Symbol" w:char="F0B7"/>
                            </w:r>
                            <w:r w:rsidRPr="00013FD1">
                              <w:rPr>
                                <w:color w:val="31440F" w:themeColor="accent5" w:themeShade="80"/>
                                <w:lang w:val="el-GR"/>
                              </w:rPr>
                              <w:t xml:space="preserve"> </w:t>
                            </w:r>
                            <w:r w:rsidRPr="00013FD1">
                              <w:rPr>
                                <w:color w:val="31440F" w:themeColor="accent5" w:themeShade="80"/>
                              </w:rPr>
                              <w:sym w:font="Symbol" w:char="F0B7"/>
                            </w:r>
                          </w:p>
                          <w:p w:rsidR="0088528A" w:rsidRPr="0088528A" w:rsidRDefault="00C92D13" w:rsidP="00591C6C">
                            <w:pPr>
                              <w:pStyle w:val="Default"/>
                              <w:spacing w:line="276" w:lineRule="auto"/>
                              <w:ind w:right="-122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</w:pPr>
                            <w:r w:rsidRPr="0088528A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>1)</w:t>
                            </w:r>
                            <w:r w:rsidR="0088528A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28A" w:rsidRPr="0088528A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>Ποιες τάξεις διακρίνει στην Πολιτεία ο Πλά</w:t>
                            </w:r>
                            <w:r w:rsidR="0088528A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>τ</w:t>
                            </w:r>
                            <w:r w:rsidR="0088528A" w:rsidRPr="0088528A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>ων και ποιο ρόλο αναθέτει σε καθεμία; Γιατί, σύμφωνα με τον Πλάτωνα, η δι</w:t>
                            </w:r>
                            <w:r w:rsidR="0088528A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>ά</w:t>
                            </w:r>
                            <w:r w:rsidR="0088528A" w:rsidRPr="0088528A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 xml:space="preserve">κριση σε καθορισμένες τάξεις με συγκεκριμένο ρόλο δεν αποκλείει την κοινωνική κινητικότητα; Πώς κρίνετε εσείς τη λύση που δίνει; </w:t>
                            </w:r>
                          </w:p>
                          <w:p w:rsidR="0088528A" w:rsidRDefault="00C92D13" w:rsidP="00591C6C">
                            <w:pPr>
                              <w:pStyle w:val="Default"/>
                              <w:spacing w:line="276" w:lineRule="auto"/>
                              <w:ind w:right="-122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</w:pPr>
                            <w:r w:rsidRPr="0088528A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 xml:space="preserve">2) </w:t>
                            </w:r>
                            <w:r w:rsidR="0088528A" w:rsidRPr="0088528A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 xml:space="preserve">Τι περιελάμβανε η αγωγή των φυλάκων στο πρώτο και το δεύτερο στάδιο; Ποια θέση είχε η φιλοσοφία στην αγωγή των φυλάκων και στην εξέλιξή τους; </w:t>
                            </w:r>
                          </w:p>
                          <w:p w:rsidR="00591C6C" w:rsidRDefault="00591C6C" w:rsidP="00591C6C">
                            <w:pPr>
                              <w:pStyle w:val="Default"/>
                              <w:spacing w:line="276" w:lineRule="auto"/>
                              <w:ind w:right="-122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</w:pPr>
                            <w:r w:rsidRPr="00591C6C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 xml:space="preserve">3) Ποια χαρακτηριστικά των φιλοσόφων – βασιλέων εγγυώνται τη σωστή διακυβέρνηση της πόλης; Γιατί ο Πλάτων θεωρεί αναγκαίο να μην έχουν οι φιλόσοφοι – βασιλείς περιουσία ή οικογένεια; </w:t>
                            </w:r>
                          </w:p>
                          <w:p w:rsidR="00591C6C" w:rsidRDefault="00591C6C" w:rsidP="00591C6C">
                            <w:pPr>
                              <w:pStyle w:val="Default"/>
                              <w:ind w:right="-122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0856B4" w:rsidRPr="0088528A" w:rsidRDefault="00F4575D" w:rsidP="0088528A">
                            <w:pPr>
                              <w:pStyle w:val="Default"/>
                              <w:ind w:right="-122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noProof/>
                                <w:color w:val="31440F" w:themeColor="accent5" w:themeShade="80"/>
                                <w:lang w:eastAsia="el-GR"/>
                              </w:rPr>
                              <w:drawing>
                                <wp:inline distT="0" distB="0" distL="0" distR="0" wp14:anchorId="79F22F93" wp14:editId="5B180FD0">
                                  <wp:extent cx="1533300" cy="150693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αγγειο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6860" cy="1520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D13" w:rsidRPr="00013FD1" w:rsidRDefault="00C92D13" w:rsidP="00591C6C">
                            <w:pPr>
                              <w:pStyle w:val="Default"/>
                              <w:ind w:right="-122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</w:pPr>
                            <w:r w:rsidRPr="0088528A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1C6C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92D13" w:rsidRPr="00752987" w:rsidRDefault="00C92D13" w:rsidP="00013FD1">
                            <w:pPr>
                              <w:shd w:val="clear" w:color="auto" w:fill="E9E0D7" w:themeFill="accent4" w:themeFillTint="33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0" rIns="18288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2" o:spid="_x0000_s1026" style="position:absolute;margin-left:101.65pt;margin-top:0;width:152.85pt;height:645.05pt;z-index:251659264;visibility:visible;mso-wrap-style:square;mso-width-percent:300;mso-height-percent:1000;mso-wrap-distance-left:21.6pt;mso-wrap-distance-top:0;mso-wrap-distance-right:9pt;mso-wrap-distance-bottom:0;mso-position-horizontal:right;mso-position-horizontal-relative:margin;mso-position-vertical:center;mso-position-vertical-relative:margin;mso-width-percent:30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" fillcolor="#e9e0d7 [663]" strokecolor="#9c5252 [3205]" strokeweight="2.25pt">
                <v:fill opacity="55769f"/>
                <v:textbox inset="14.4pt,36pt,14.4pt,10.8pt">
                  <w:txbxContent>
                    <w:p w:rsidR="00C92D13" w:rsidRPr="00013FD1" w:rsidRDefault="00C92D13" w:rsidP="00013FD1">
                      <w:pPr>
                        <w:pStyle w:val="Heading1"/>
                        <w:shd w:val="clear" w:color="auto" w:fill="E9E0D7" w:themeFill="accent4" w:themeFillTint="33"/>
                        <w:jc w:val="center"/>
                        <w:rPr>
                          <w:color w:val="31440F" w:themeColor="accent5" w:themeShade="80"/>
                          <w:lang w:val="el-GR"/>
                        </w:rPr>
                      </w:pPr>
                      <w:r w:rsidRPr="00013FD1">
                        <w:rPr>
                          <w:color w:val="31440F" w:themeColor="accent5" w:themeShade="80"/>
                          <w:lang w:val="el-GR"/>
                        </w:rPr>
                        <w:t>ερωτήσεις</w:t>
                      </w:r>
                    </w:p>
                    <w:p w:rsidR="00C92D13" w:rsidRPr="00013FD1" w:rsidRDefault="00C92D13" w:rsidP="00013FD1">
                      <w:pPr>
                        <w:shd w:val="clear" w:color="auto" w:fill="E9E0D7" w:themeFill="accent4" w:themeFillTint="33"/>
                        <w:spacing w:after="100"/>
                        <w:jc w:val="center"/>
                        <w:rPr>
                          <w:color w:val="31440F" w:themeColor="accent5" w:themeShade="80"/>
                          <w:lang w:val="el-GR"/>
                        </w:rPr>
                      </w:pPr>
                      <w:r w:rsidRPr="00013FD1">
                        <w:rPr>
                          <w:color w:val="31440F" w:themeColor="accent5" w:themeShade="80"/>
                        </w:rPr>
                        <w:sym w:font="Symbol" w:char="F0B7"/>
                      </w:r>
                      <w:r w:rsidRPr="00013FD1">
                        <w:rPr>
                          <w:color w:val="31440F" w:themeColor="accent5" w:themeShade="80"/>
                          <w:lang w:val="el-GR"/>
                        </w:rPr>
                        <w:t xml:space="preserve"> </w:t>
                      </w:r>
                      <w:r w:rsidRPr="00013FD1">
                        <w:rPr>
                          <w:color w:val="31440F" w:themeColor="accent5" w:themeShade="80"/>
                        </w:rPr>
                        <w:sym w:font="Symbol" w:char="F0B7"/>
                      </w:r>
                      <w:r w:rsidRPr="00013FD1">
                        <w:rPr>
                          <w:color w:val="31440F" w:themeColor="accent5" w:themeShade="80"/>
                          <w:lang w:val="el-GR"/>
                        </w:rPr>
                        <w:t xml:space="preserve"> </w:t>
                      </w:r>
                      <w:r w:rsidRPr="00013FD1">
                        <w:rPr>
                          <w:color w:val="31440F" w:themeColor="accent5" w:themeShade="80"/>
                        </w:rPr>
                        <w:sym w:font="Symbol" w:char="F0B7"/>
                      </w:r>
                    </w:p>
                    <w:p w:rsidR="0088528A" w:rsidRPr="0088528A" w:rsidRDefault="00C92D13" w:rsidP="00591C6C">
                      <w:pPr>
                        <w:pStyle w:val="Default"/>
                        <w:spacing w:line="276" w:lineRule="auto"/>
                        <w:ind w:right="-122"/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</w:pPr>
                      <w:r w:rsidRPr="0088528A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>1)</w:t>
                      </w:r>
                      <w:r w:rsidR="0088528A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 xml:space="preserve"> </w:t>
                      </w:r>
                      <w:r w:rsidR="0088528A" w:rsidRPr="0088528A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>Ποιες τάξεις διακρίνει στην Πολιτεία ο Πλά</w:t>
                      </w:r>
                      <w:r w:rsidR="0088528A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>τ</w:t>
                      </w:r>
                      <w:r w:rsidR="0088528A" w:rsidRPr="0088528A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>ων και ποιο ρόλο αναθέτει σε καθεμία; Γιατί, σύμφωνα με τον Πλάτωνα, η δι</w:t>
                      </w:r>
                      <w:r w:rsidR="0088528A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>ά</w:t>
                      </w:r>
                      <w:r w:rsidR="0088528A" w:rsidRPr="0088528A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 xml:space="preserve">κριση σε καθορισμένες τάξεις με συγκεκριμένο ρόλο δεν αποκλείει την κοινωνική κινητικότητα; Πώς κρίνετε εσείς τη λύση που δίνει; </w:t>
                      </w:r>
                    </w:p>
                    <w:p w:rsidR="0088528A" w:rsidRDefault="00C92D13" w:rsidP="00591C6C">
                      <w:pPr>
                        <w:pStyle w:val="Default"/>
                        <w:spacing w:line="276" w:lineRule="auto"/>
                        <w:ind w:right="-122"/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</w:pPr>
                      <w:r w:rsidRPr="0088528A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 xml:space="preserve">2) </w:t>
                      </w:r>
                      <w:r w:rsidR="0088528A" w:rsidRPr="0088528A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 xml:space="preserve">Τι περιελάμβανε η αγωγή των φυλάκων στο πρώτο και το δεύτερο στάδιο; Ποια θέση είχε η φιλοσοφία στην αγωγή των φυλάκων και στην εξέλιξή τους; </w:t>
                      </w:r>
                    </w:p>
                    <w:p w:rsidR="00591C6C" w:rsidRDefault="00591C6C" w:rsidP="00591C6C">
                      <w:pPr>
                        <w:pStyle w:val="Default"/>
                        <w:spacing w:line="276" w:lineRule="auto"/>
                        <w:ind w:right="-122"/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</w:pPr>
                      <w:r w:rsidRPr="00591C6C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 xml:space="preserve">3) Ποια χαρακτηριστικά των φιλοσόφων – βασιλέων εγγυώνται τη σωστή διακυβέρνηση της πόλης; Γιατί ο Πλάτων θεωρεί αναγκαίο να μην έχουν οι φιλόσοφοι – βασιλείς περιουσία ή οικογένεια; </w:t>
                      </w:r>
                    </w:p>
                    <w:p w:rsidR="00591C6C" w:rsidRDefault="00591C6C" w:rsidP="00591C6C">
                      <w:pPr>
                        <w:pStyle w:val="Default"/>
                        <w:ind w:right="-122"/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</w:pPr>
                    </w:p>
                    <w:p w:rsidR="000856B4" w:rsidRPr="0088528A" w:rsidRDefault="00F4575D" w:rsidP="0088528A">
                      <w:pPr>
                        <w:pStyle w:val="Default"/>
                        <w:ind w:right="-122"/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New Athena Unicode" w:hAnsi="New Athena Unicode" w:cs="New Athena Unicode"/>
                          <w:noProof/>
                          <w:color w:val="31440F" w:themeColor="accent5" w:themeShade="80"/>
                          <w:lang w:eastAsia="el-GR"/>
                        </w:rPr>
                        <w:drawing>
                          <wp:inline distT="0" distB="0" distL="0" distR="0" wp14:anchorId="79F22F93" wp14:editId="5B180FD0">
                            <wp:extent cx="1533300" cy="150693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αγγειο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6860" cy="1520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2D13" w:rsidRPr="00013FD1" w:rsidRDefault="00C92D13" w:rsidP="00591C6C">
                      <w:pPr>
                        <w:pStyle w:val="Default"/>
                        <w:ind w:right="-122"/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</w:pPr>
                      <w:r w:rsidRPr="0088528A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 xml:space="preserve"> </w:t>
                      </w:r>
                      <w:r w:rsidR="00591C6C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92D13" w:rsidRPr="00752987" w:rsidRDefault="00C92D13" w:rsidP="00013FD1">
                      <w:pPr>
                        <w:shd w:val="clear" w:color="auto" w:fill="E9E0D7" w:themeFill="accent4" w:themeFillTint="33"/>
                        <w:rPr>
                          <w:rFonts w:ascii="New Athena Unicode" w:hAnsi="New Athena Unicode" w:cs="New Athena Unicode"/>
                          <w:color w:val="31440F" w:themeColor="accent5" w:themeShade="80"/>
                          <w:lang w:val="el-GR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sdt>
        <w:sdtPr>
          <w:rPr>
            <w:b/>
          </w:rPr>
          <w:alias w:val="Subtitle"/>
          <w:id w:val="-723052804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2D523E">
            <w:rPr>
              <w:b/>
              <w:lang w:val="el-GR"/>
            </w:rPr>
            <w:t>Εισαγωγή (2η ώρα)</w:t>
          </w:r>
        </w:sdtContent>
      </w:sdt>
    </w:p>
    <w:p w:rsidR="008D7476" w:rsidRPr="008D7476" w:rsidRDefault="008D7476" w:rsidP="00F6424A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8D747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ΕΙΣΑΓΩΓΗ ΣΤΗΝ </w:t>
      </w:r>
      <w:r w:rsidRPr="00F6424A">
        <w:rPr>
          <w:rFonts w:ascii="Palatino Linotype" w:eastAsia="Times New Roman" w:hAnsi="Palatino Linotype" w:cs="Times New Roman"/>
          <w:i/>
          <w:iCs/>
          <w:sz w:val="24"/>
          <w:szCs w:val="24"/>
          <w:lang w:val="el-GR" w:eastAsia="el-GR"/>
        </w:rPr>
        <w:t>ΠΟΛΙΤΕΙΑ</w:t>
      </w:r>
    </w:p>
    <w:p w:rsidR="00C120B2" w:rsidRPr="006060C3" w:rsidRDefault="00C120B2" w:rsidP="00C120B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  <w:u w:val="single"/>
        </w:rPr>
      </w:pPr>
      <w:r w:rsidRPr="006060C3">
        <w:rPr>
          <w:rFonts w:ascii="Palatino Linotype" w:hAnsi="Palatino Linotype"/>
          <w:b/>
          <w:bCs/>
          <w:sz w:val="22"/>
          <w:szCs w:val="22"/>
          <w:u w:val="single"/>
        </w:rPr>
        <w:t>6. Οι τρεις τάξεις</w:t>
      </w:r>
    </w:p>
    <w:p w:rsidR="00D85B15" w:rsidRDefault="00D85B15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 xml:space="preserve">1. </w:t>
      </w:r>
      <w:r w:rsidRPr="00D85B15">
        <w:rPr>
          <w:rFonts w:ascii="Palatino Linotype" w:eastAsia="Times New Roman" w:hAnsi="Palatino Linotype" w:cs="Times New Roman"/>
          <w:b/>
          <w:lang w:val="el-GR" w:eastAsia="el-GR"/>
        </w:rPr>
        <w:t xml:space="preserve">Ευρύτερα </w:t>
      </w:r>
      <w:r w:rsidRPr="00D85B15">
        <w:rPr>
          <w:rFonts w:ascii="Palatino Linotype" w:eastAsia="Times New Roman" w:hAnsi="Palatino Linotype" w:cs="Times New Roman"/>
          <w:lang w:val="el-GR" w:eastAsia="el-GR"/>
        </w:rPr>
        <w:t>(Ινδοευρωπαίοι, Αίγυπτος)</w:t>
      </w:r>
      <w:r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  <w:r w:rsidRPr="00D85B15">
        <w:rPr>
          <w:rFonts w:ascii="Palatino Linotype" w:eastAsia="Times New Roman" w:hAnsi="Palatino Linotype" w:cs="Times New Roman"/>
          <w:b/>
          <w:lang w:val="el-GR" w:eastAsia="el-GR"/>
        </w:rPr>
        <w:t>διαδεδομένος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 ο χωρισμός της κοινωνίας σε τρεις τάξεις: </w:t>
      </w:r>
      <w:r w:rsidR="00C120B2" w:rsidRPr="00C120B2">
        <w:rPr>
          <w:rFonts w:ascii="Palatino Linotype" w:eastAsia="Times New Roman" w:hAnsi="Palatino Linotype" w:cs="Times New Roman"/>
          <w:b/>
          <w:lang w:val="el-GR" w:eastAsia="el-GR"/>
        </w:rPr>
        <w:t>χειρώνακτες, πολεμιστές, ιερείς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. Βέβαια ο όρος τάξη 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εκεί 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>είναι ένας εξόφθαλμος αναχρονισμός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, αφού 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δηλώνει </w:t>
      </w:r>
      <w:r>
        <w:rPr>
          <w:rFonts w:ascii="Palatino Linotype" w:eastAsia="Times New Roman" w:hAnsi="Palatino Linotype" w:cs="Times New Roman"/>
          <w:lang w:val="el-GR" w:eastAsia="el-GR"/>
        </w:rPr>
        <w:t>τ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η "λειτουργία" μιας ομάδας μέσα στην κοινωνία. </w:t>
      </w:r>
    </w:p>
    <w:p w:rsidR="00D85B15" w:rsidRDefault="00D85B15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 xml:space="preserve">2. </w:t>
      </w:r>
      <w:r w:rsidR="00C120B2" w:rsidRPr="00C120B2">
        <w:rPr>
          <w:rFonts w:ascii="Palatino Linotype" w:eastAsia="Times New Roman" w:hAnsi="Palatino Linotype" w:cs="Times New Roman"/>
          <w:b/>
          <w:lang w:val="el-GR" w:eastAsia="el-GR"/>
        </w:rPr>
        <w:t>Τριμερής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 και η </w:t>
      </w:r>
      <w:r w:rsidR="00C120B2" w:rsidRPr="00C120B2">
        <w:rPr>
          <w:rFonts w:ascii="Palatino Linotype" w:eastAsia="Times New Roman" w:hAnsi="Palatino Linotype" w:cs="Times New Roman"/>
          <w:b/>
          <w:lang w:val="el-GR" w:eastAsia="el-GR"/>
        </w:rPr>
        <w:t>διαίρεση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="00C120B2" w:rsidRPr="00C120B2">
        <w:rPr>
          <w:rFonts w:ascii="Palatino Linotype" w:eastAsia="Times New Roman" w:hAnsi="Palatino Linotype" w:cs="Times New Roman"/>
          <w:b/>
          <w:lang w:val="el-GR" w:eastAsia="el-GR"/>
        </w:rPr>
        <w:t>στην πλατωνική πολιτεία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: </w:t>
      </w:r>
    </w:p>
    <w:p w:rsidR="00D85B15" w:rsidRPr="00D85B15" w:rsidRDefault="00C120B2" w:rsidP="00D85B15">
      <w:pPr>
        <w:pStyle w:val="ListParagraph"/>
        <w:numPr>
          <w:ilvl w:val="0"/>
          <w:numId w:val="3"/>
        </w:numPr>
        <w:spacing w:after="0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D85B15">
        <w:rPr>
          <w:rFonts w:ascii="Palatino Linotype" w:eastAsia="Times New Roman" w:hAnsi="Palatino Linotype" w:cs="Times New Roman"/>
          <w:b/>
          <w:lang w:val="el-GR" w:eastAsia="el-GR"/>
        </w:rPr>
        <w:t xml:space="preserve">δημιουργοί, </w:t>
      </w:r>
    </w:p>
    <w:p w:rsidR="00D85B15" w:rsidRPr="00D85B15" w:rsidRDefault="00C120B2" w:rsidP="00D85B15">
      <w:pPr>
        <w:pStyle w:val="ListParagraph"/>
        <w:numPr>
          <w:ilvl w:val="0"/>
          <w:numId w:val="3"/>
        </w:numPr>
        <w:spacing w:after="0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D85B15">
        <w:rPr>
          <w:rFonts w:ascii="Palatino Linotype" w:eastAsia="Times New Roman" w:hAnsi="Palatino Linotype" w:cs="Times New Roman"/>
          <w:b/>
          <w:lang w:val="el-GR" w:eastAsia="el-GR"/>
        </w:rPr>
        <w:t xml:space="preserve">φύλακες - επίκουροι, </w:t>
      </w:r>
    </w:p>
    <w:p w:rsidR="00D85B15" w:rsidRPr="00D85B15" w:rsidRDefault="00C120B2" w:rsidP="00D85B15">
      <w:pPr>
        <w:pStyle w:val="ListParagraph"/>
        <w:numPr>
          <w:ilvl w:val="0"/>
          <w:numId w:val="3"/>
        </w:numPr>
        <w:spacing w:after="0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D85B15">
        <w:rPr>
          <w:rFonts w:ascii="Palatino Linotype" w:eastAsia="Times New Roman" w:hAnsi="Palatino Linotype" w:cs="Times New Roman"/>
          <w:b/>
          <w:lang w:val="el-GR" w:eastAsia="el-GR"/>
        </w:rPr>
        <w:t xml:space="preserve">φύλακες - άρχοντες (βασιλείς). </w:t>
      </w:r>
    </w:p>
    <w:p w:rsidR="00C120B2" w:rsidRPr="00C120B2" w:rsidRDefault="00C120B2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C120B2">
        <w:rPr>
          <w:rFonts w:ascii="Palatino Linotype" w:eastAsia="Times New Roman" w:hAnsi="Palatino Linotype" w:cs="Times New Roman"/>
          <w:b/>
          <w:lang w:val="el-GR" w:eastAsia="el-GR"/>
        </w:rPr>
        <w:t>Κατ' ουσίαν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πρόκειται </w:t>
      </w:r>
      <w:r w:rsidRPr="00C120B2">
        <w:rPr>
          <w:rFonts w:ascii="Palatino Linotype" w:eastAsia="Times New Roman" w:hAnsi="Palatino Linotype" w:cs="Times New Roman"/>
          <w:b/>
          <w:lang w:val="el-GR" w:eastAsia="el-GR"/>
        </w:rPr>
        <w:t>για δύο τάξεις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>, επειδή η ανώτερη προέρχεται κατόπιν αυστηρής επιλογής από τη μεσαία.</w:t>
      </w:r>
    </w:p>
    <w:p w:rsidR="00A16521" w:rsidRDefault="002E155B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 xml:space="preserve">2.1 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Η </w:t>
      </w:r>
      <w:r w:rsidR="00C120B2" w:rsidRPr="00C120B2">
        <w:rPr>
          <w:rFonts w:ascii="Palatino Linotype" w:eastAsia="Times New Roman" w:hAnsi="Palatino Linotype" w:cs="Times New Roman"/>
          <w:b/>
          <w:lang w:val="el-GR" w:eastAsia="el-GR"/>
        </w:rPr>
        <w:t>κατώτερη τάξη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 (</w:t>
      </w:r>
      <w:r w:rsidR="00C120B2" w:rsidRPr="00C120B2">
        <w:rPr>
          <w:rFonts w:ascii="Palatino Linotype" w:eastAsia="Times New Roman" w:hAnsi="Palatino Linotype" w:cs="Times New Roman"/>
          <w:b/>
          <w:lang w:val="el-GR" w:eastAsia="el-GR"/>
        </w:rPr>
        <w:t>δημιουργοί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), η πολυπληθέστερη, συγκροτείται από τους </w:t>
      </w:r>
      <w:r w:rsidR="00C120B2" w:rsidRPr="00C120B2">
        <w:rPr>
          <w:rFonts w:ascii="Palatino Linotype" w:eastAsia="Times New Roman" w:hAnsi="Palatino Linotype" w:cs="Times New Roman"/>
          <w:u w:val="single"/>
          <w:lang w:val="el-GR" w:eastAsia="el-GR"/>
        </w:rPr>
        <w:t>γεωργούς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, τους </w:t>
      </w:r>
      <w:r w:rsidR="00C120B2" w:rsidRPr="00C120B2">
        <w:rPr>
          <w:rFonts w:ascii="Palatino Linotype" w:eastAsia="Times New Roman" w:hAnsi="Palatino Linotype" w:cs="Times New Roman"/>
          <w:u w:val="single"/>
          <w:lang w:val="el-GR" w:eastAsia="el-GR"/>
        </w:rPr>
        <w:t>τεχνίτες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, τους </w:t>
      </w:r>
      <w:r w:rsidR="00C120B2" w:rsidRPr="00C120B2">
        <w:rPr>
          <w:rFonts w:ascii="Palatino Linotype" w:eastAsia="Times New Roman" w:hAnsi="Palatino Linotype" w:cs="Times New Roman"/>
          <w:u w:val="single"/>
          <w:lang w:val="el-GR" w:eastAsia="el-GR"/>
        </w:rPr>
        <w:t>εμπόρους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 και </w:t>
      </w:r>
      <w:r w:rsidR="00C120B2" w:rsidRPr="00C120B2">
        <w:rPr>
          <w:rFonts w:ascii="Palatino Linotype" w:eastAsia="Times New Roman" w:hAnsi="Palatino Linotype" w:cs="Times New Roman"/>
          <w:b/>
          <w:lang w:val="el-GR" w:eastAsia="el-GR"/>
        </w:rPr>
        <w:t>γενικά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 τους </w:t>
      </w:r>
      <w:r w:rsidR="00C120B2" w:rsidRPr="00C120B2">
        <w:rPr>
          <w:rFonts w:ascii="Palatino Linotype" w:eastAsia="Times New Roman" w:hAnsi="Palatino Linotype" w:cs="Times New Roman"/>
          <w:b/>
          <w:lang w:val="el-GR" w:eastAsia="el-GR"/>
        </w:rPr>
        <w:t>χειρώνακτες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. </w:t>
      </w:r>
    </w:p>
    <w:p w:rsidR="00A16521" w:rsidRDefault="00A16521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>2.</w:t>
      </w:r>
      <w:r w:rsidR="002355BB">
        <w:rPr>
          <w:rFonts w:ascii="Palatino Linotype" w:eastAsia="Times New Roman" w:hAnsi="Palatino Linotype" w:cs="Times New Roman"/>
          <w:lang w:val="el-GR" w:eastAsia="el-GR"/>
        </w:rPr>
        <w:t>1.1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 Η </w:t>
      </w: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>θέση των δημιουργών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: </w:t>
      </w:r>
    </w:p>
    <w:p w:rsidR="00A16521" w:rsidRPr="00A16521" w:rsidRDefault="00A16521" w:rsidP="00A16521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>Α</w:t>
      </w:r>
      <w:r w:rsidR="00C120B2" w:rsidRPr="00A16521">
        <w:rPr>
          <w:rFonts w:ascii="Palatino Linotype" w:eastAsia="Times New Roman" w:hAnsi="Palatino Linotype" w:cs="Times New Roman"/>
          <w:b/>
          <w:lang w:val="el-GR" w:eastAsia="el-GR"/>
        </w:rPr>
        <w:t>ποκλεισμέν</w:t>
      </w: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>οι</w:t>
      </w:r>
      <w:r w:rsidR="00C120B2" w:rsidRPr="00A16521">
        <w:rPr>
          <w:rFonts w:ascii="Palatino Linotype" w:eastAsia="Times New Roman" w:hAnsi="Palatino Linotype" w:cs="Times New Roman"/>
          <w:b/>
          <w:lang w:val="el-GR" w:eastAsia="el-GR"/>
        </w:rPr>
        <w:t xml:space="preserve"> από</w:t>
      </w:r>
      <w:r w:rsidR="00C120B2" w:rsidRPr="00A16521">
        <w:rPr>
          <w:rFonts w:ascii="Palatino Linotype" w:eastAsia="Times New Roman" w:hAnsi="Palatino Linotype" w:cs="Times New Roman"/>
          <w:lang w:val="el-GR" w:eastAsia="el-GR"/>
        </w:rPr>
        <w:t xml:space="preserve"> την </w:t>
      </w:r>
      <w:r w:rsidR="00C120B2" w:rsidRPr="00A16521">
        <w:rPr>
          <w:rFonts w:ascii="Palatino Linotype" w:eastAsia="Times New Roman" w:hAnsi="Palatino Linotype" w:cs="Times New Roman"/>
          <w:b/>
          <w:lang w:val="el-GR" w:eastAsia="el-GR"/>
        </w:rPr>
        <w:t>εξουσία</w:t>
      </w:r>
      <w:r w:rsidR="00C120B2" w:rsidRPr="00A16521">
        <w:rPr>
          <w:rFonts w:ascii="Palatino Linotype" w:eastAsia="Times New Roman" w:hAnsi="Palatino Linotype" w:cs="Times New Roman"/>
          <w:lang w:val="el-GR" w:eastAsia="el-GR"/>
        </w:rPr>
        <w:t>, εργάζ</w:t>
      </w:r>
      <w:r w:rsidRPr="00A16521">
        <w:rPr>
          <w:rFonts w:ascii="Palatino Linotype" w:eastAsia="Times New Roman" w:hAnsi="Palatino Linotype" w:cs="Times New Roman"/>
          <w:lang w:val="el-GR" w:eastAsia="el-GR"/>
        </w:rPr>
        <w:t>ον</w:t>
      </w:r>
      <w:r w:rsidR="00C120B2" w:rsidRPr="00A16521">
        <w:rPr>
          <w:rFonts w:ascii="Palatino Linotype" w:eastAsia="Times New Roman" w:hAnsi="Palatino Linotype" w:cs="Times New Roman"/>
          <w:lang w:val="el-GR" w:eastAsia="el-GR"/>
        </w:rPr>
        <w:t xml:space="preserve">ται όμως </w:t>
      </w:r>
      <w:r w:rsidR="00C120B2" w:rsidRPr="00A16521">
        <w:rPr>
          <w:rFonts w:ascii="Palatino Linotype" w:eastAsia="Times New Roman" w:hAnsi="Palatino Linotype" w:cs="Times New Roman"/>
          <w:b/>
          <w:lang w:val="el-GR" w:eastAsia="el-GR"/>
        </w:rPr>
        <w:t>προστατευμέν</w:t>
      </w: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>οι</w:t>
      </w:r>
      <w:r w:rsidR="00C120B2" w:rsidRPr="00A16521">
        <w:rPr>
          <w:rFonts w:ascii="Palatino Linotype" w:eastAsia="Times New Roman" w:hAnsi="Palatino Linotype" w:cs="Times New Roman"/>
          <w:lang w:val="el-GR" w:eastAsia="el-GR"/>
        </w:rPr>
        <w:t xml:space="preserve"> και </w:t>
      </w:r>
      <w:r w:rsidR="00C120B2" w:rsidRPr="00A16521">
        <w:rPr>
          <w:rFonts w:ascii="Palatino Linotype" w:eastAsia="Times New Roman" w:hAnsi="Palatino Linotype" w:cs="Times New Roman"/>
          <w:b/>
          <w:lang w:val="el-GR" w:eastAsia="el-GR"/>
        </w:rPr>
        <w:t>μπορ</w:t>
      </w: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>ούν</w:t>
      </w:r>
      <w:r w:rsidR="00C120B2" w:rsidRPr="00A16521">
        <w:rPr>
          <w:rFonts w:ascii="Palatino Linotype" w:eastAsia="Times New Roman" w:hAnsi="Palatino Linotype" w:cs="Times New Roman"/>
          <w:b/>
          <w:lang w:val="el-GR" w:eastAsia="el-GR"/>
        </w:rPr>
        <w:t xml:space="preserve"> να πλουτίζ</w:t>
      </w: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>ουν</w:t>
      </w:r>
      <w:r w:rsidR="00C120B2" w:rsidRPr="00A16521">
        <w:rPr>
          <w:rFonts w:ascii="Palatino Linotype" w:eastAsia="Times New Roman" w:hAnsi="Palatino Linotype" w:cs="Times New Roman"/>
          <w:lang w:val="el-GR" w:eastAsia="el-GR"/>
        </w:rPr>
        <w:t xml:space="preserve"> ως ένα σημείο φυσικά. </w:t>
      </w:r>
    </w:p>
    <w:p w:rsidR="00A16521" w:rsidRPr="00A16521" w:rsidRDefault="00C120B2" w:rsidP="00A16521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16521">
        <w:rPr>
          <w:rFonts w:ascii="Palatino Linotype" w:eastAsia="Times New Roman" w:hAnsi="Palatino Linotype" w:cs="Times New Roman"/>
          <w:lang w:val="el-GR" w:eastAsia="el-GR"/>
        </w:rPr>
        <w:t xml:space="preserve">Οι </w:t>
      </w: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>μεγάλες</w:t>
      </w:r>
      <w:r w:rsidRPr="00A16521">
        <w:rPr>
          <w:rFonts w:ascii="Palatino Linotype" w:eastAsia="Times New Roman" w:hAnsi="Palatino Linotype" w:cs="Times New Roman"/>
          <w:lang w:val="el-GR" w:eastAsia="el-GR"/>
        </w:rPr>
        <w:t xml:space="preserve"> οικονομικές </w:t>
      </w: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 xml:space="preserve">διαφορές δεν </w:t>
      </w:r>
      <w:r w:rsidR="00A16521" w:rsidRPr="00A16521">
        <w:rPr>
          <w:rFonts w:ascii="Palatino Linotype" w:eastAsia="Times New Roman" w:hAnsi="Palatino Linotype" w:cs="Times New Roman"/>
          <w:b/>
          <w:lang w:val="el-GR" w:eastAsia="el-GR"/>
        </w:rPr>
        <w:t>επιτρέπονται</w:t>
      </w:r>
      <w:r w:rsidRPr="00A16521">
        <w:rPr>
          <w:rFonts w:ascii="Palatino Linotype" w:eastAsia="Times New Roman" w:hAnsi="Palatino Linotype" w:cs="Times New Roman"/>
          <w:lang w:val="el-GR" w:eastAsia="el-GR"/>
        </w:rPr>
        <w:t xml:space="preserve">. </w:t>
      </w:r>
    </w:p>
    <w:p w:rsidR="00A16521" w:rsidRPr="00A16521" w:rsidRDefault="00A16521" w:rsidP="00A16521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>Ε</w:t>
      </w:r>
      <w:r w:rsidR="00C120B2" w:rsidRPr="00A16521">
        <w:rPr>
          <w:rFonts w:ascii="Palatino Linotype" w:eastAsia="Times New Roman" w:hAnsi="Palatino Linotype" w:cs="Times New Roman"/>
          <w:lang w:val="el-GR" w:eastAsia="el-GR"/>
        </w:rPr>
        <w:t>ίναι υποχρεωμέν</w:t>
      </w:r>
      <w:r>
        <w:rPr>
          <w:rFonts w:ascii="Palatino Linotype" w:eastAsia="Times New Roman" w:hAnsi="Palatino Linotype" w:cs="Times New Roman"/>
          <w:lang w:val="el-GR" w:eastAsia="el-GR"/>
        </w:rPr>
        <w:t>οι</w:t>
      </w:r>
      <w:r w:rsidR="00C120B2" w:rsidRPr="00A16521">
        <w:rPr>
          <w:rFonts w:ascii="Palatino Linotype" w:eastAsia="Times New Roman" w:hAnsi="Palatino Linotype" w:cs="Times New Roman"/>
          <w:lang w:val="el-GR" w:eastAsia="el-GR"/>
        </w:rPr>
        <w:t xml:space="preserve"> να </w:t>
      </w:r>
      <w:r w:rsidR="00C120B2" w:rsidRPr="00A16521">
        <w:rPr>
          <w:rFonts w:ascii="Palatino Linotype" w:eastAsia="Times New Roman" w:hAnsi="Palatino Linotype" w:cs="Times New Roman"/>
          <w:b/>
          <w:lang w:val="el-GR" w:eastAsia="el-GR"/>
        </w:rPr>
        <w:t>συντηρ</w:t>
      </w: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>ούν</w:t>
      </w:r>
      <w:r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  <w:r w:rsidR="00C120B2" w:rsidRPr="00A16521">
        <w:rPr>
          <w:rFonts w:ascii="Palatino Linotype" w:eastAsia="Times New Roman" w:hAnsi="Palatino Linotype" w:cs="Times New Roman"/>
          <w:lang w:val="el-GR" w:eastAsia="el-GR"/>
        </w:rPr>
        <w:t xml:space="preserve">τις άλλες τάξεις. </w:t>
      </w:r>
    </w:p>
    <w:p w:rsidR="00C120B2" w:rsidRPr="00A16521" w:rsidRDefault="00C120B2" w:rsidP="00A16521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16521">
        <w:rPr>
          <w:rFonts w:ascii="Palatino Linotype" w:eastAsia="Times New Roman" w:hAnsi="Palatino Linotype" w:cs="Times New Roman"/>
          <w:lang w:val="el-GR" w:eastAsia="el-GR"/>
        </w:rPr>
        <w:t xml:space="preserve">Παιδιά που έχουν γεννηθεί στην τάξη των δημιουργών, αλλά </w:t>
      </w:r>
      <w:r w:rsidR="00A16521" w:rsidRPr="00A16521">
        <w:rPr>
          <w:rFonts w:ascii="Palatino Linotype" w:eastAsia="Times New Roman" w:hAnsi="Palatino Linotype" w:cs="Times New Roman"/>
          <w:lang w:val="el-GR" w:eastAsia="el-GR"/>
        </w:rPr>
        <w:t>με</w:t>
      </w:r>
      <w:r w:rsidRPr="00A16521">
        <w:rPr>
          <w:rFonts w:ascii="Palatino Linotype" w:eastAsia="Times New Roman" w:hAnsi="Palatino Linotype" w:cs="Times New Roman"/>
          <w:lang w:val="el-GR" w:eastAsia="el-GR"/>
        </w:rPr>
        <w:t xml:space="preserve"> εξαιρετικά προσόντα, μεταπηδούν στην ανώτερη τάξη και αντιστρόφως. </w:t>
      </w:r>
      <w:r w:rsidR="00A16521" w:rsidRPr="00A16521">
        <w:rPr>
          <w:rFonts w:ascii="Palatino Linotype" w:eastAsia="Times New Roman" w:hAnsi="Palatino Linotype" w:cs="Times New Roman"/>
          <w:lang w:val="el-GR" w:eastAsia="el-GR"/>
        </w:rPr>
        <w:t>(</w:t>
      </w:r>
      <w:r w:rsidRPr="00A16521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>κοινωνική κινητικότητα</w:t>
      </w:r>
      <w:r w:rsidR="00A16521" w:rsidRPr="00A16521">
        <w:rPr>
          <w:rFonts w:ascii="Palatino Linotype" w:eastAsia="Times New Roman" w:hAnsi="Palatino Linotype" w:cs="Times New Roman"/>
          <w:lang w:val="el-GR" w:eastAsia="el-GR"/>
        </w:rPr>
        <w:t>)</w:t>
      </w:r>
    </w:p>
    <w:p w:rsidR="002355BB" w:rsidRDefault="002355BB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 xml:space="preserve">2.2 Η </w:t>
      </w: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 xml:space="preserve">θέση των </w:t>
      </w:r>
      <w:r>
        <w:rPr>
          <w:rFonts w:ascii="Palatino Linotype" w:eastAsia="Times New Roman" w:hAnsi="Palatino Linotype" w:cs="Times New Roman"/>
          <w:b/>
          <w:lang w:val="el-GR" w:eastAsia="el-GR"/>
        </w:rPr>
        <w:t>φυλάκων-επικούρων:</w:t>
      </w:r>
    </w:p>
    <w:p w:rsidR="002355BB" w:rsidRDefault="002355BB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>Ε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πωμίζονται </w:t>
      </w:r>
      <w:r w:rsidR="00C120B2" w:rsidRPr="00C120B2">
        <w:rPr>
          <w:rFonts w:ascii="Palatino Linotype" w:eastAsia="Times New Roman" w:hAnsi="Palatino Linotype" w:cs="Times New Roman"/>
          <w:b/>
          <w:lang w:val="el-GR" w:eastAsia="el-GR"/>
        </w:rPr>
        <w:t>στρατιωτικά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 και </w:t>
      </w:r>
      <w:r w:rsidR="00C120B2" w:rsidRPr="00C120B2">
        <w:rPr>
          <w:rFonts w:ascii="Palatino Linotype" w:eastAsia="Times New Roman" w:hAnsi="Palatino Linotype" w:cs="Times New Roman"/>
          <w:b/>
          <w:lang w:val="el-GR" w:eastAsia="el-GR"/>
        </w:rPr>
        <w:t>διοικητικά καθήκοντα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 και </w:t>
      </w:r>
    </w:p>
    <w:p w:rsidR="002355BB" w:rsidRDefault="00C120B2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είναι αφοσιωμένοι στην υπηρεσία του κράτους. </w:t>
      </w:r>
    </w:p>
    <w:p w:rsidR="006060C3" w:rsidRDefault="006060C3" w:rsidP="006060C3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 xml:space="preserve">2.3 Η </w:t>
      </w:r>
      <w:r w:rsidRPr="00A16521">
        <w:rPr>
          <w:rFonts w:ascii="Palatino Linotype" w:eastAsia="Times New Roman" w:hAnsi="Palatino Linotype" w:cs="Times New Roman"/>
          <w:b/>
          <w:lang w:val="el-GR" w:eastAsia="el-GR"/>
        </w:rPr>
        <w:t xml:space="preserve">θέση των </w:t>
      </w:r>
      <w:r>
        <w:rPr>
          <w:rFonts w:ascii="Palatino Linotype" w:eastAsia="Times New Roman" w:hAnsi="Palatino Linotype" w:cs="Times New Roman"/>
          <w:b/>
          <w:lang w:val="el-GR" w:eastAsia="el-GR"/>
        </w:rPr>
        <w:t>φυλάκων-παντελών:</w:t>
      </w:r>
    </w:p>
    <w:p w:rsidR="006060C3" w:rsidRPr="006060C3" w:rsidRDefault="006060C3" w:rsidP="006060C3">
      <w:pPr>
        <w:pStyle w:val="ListParagraph"/>
        <w:numPr>
          <w:ilvl w:val="0"/>
          <w:numId w:val="5"/>
        </w:numPr>
        <w:tabs>
          <w:tab w:val="left" w:pos="567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060C3">
        <w:rPr>
          <w:rFonts w:ascii="Palatino Linotype" w:eastAsia="Times New Roman" w:hAnsi="Palatino Linotype" w:cs="Times New Roman"/>
          <w:lang w:val="el-GR" w:eastAsia="el-GR"/>
        </w:rPr>
        <w:t>Α</w:t>
      </w:r>
      <w:r w:rsidR="00C120B2" w:rsidRPr="006060C3">
        <w:rPr>
          <w:rFonts w:ascii="Palatino Linotype" w:eastAsia="Times New Roman" w:hAnsi="Palatino Linotype" w:cs="Times New Roman"/>
          <w:lang w:val="el-GR" w:eastAsia="el-GR"/>
        </w:rPr>
        <w:t xml:space="preserve">ναλαμβάνουν, μετά τα 50 τους χρόνια, τη </w:t>
      </w:r>
      <w:r w:rsidR="00C120B2" w:rsidRPr="006060C3">
        <w:rPr>
          <w:rFonts w:ascii="Palatino Linotype" w:eastAsia="Times New Roman" w:hAnsi="Palatino Linotype" w:cs="Times New Roman"/>
          <w:b/>
          <w:lang w:val="el-GR" w:eastAsia="el-GR"/>
        </w:rPr>
        <w:t>διακυβέρνηση</w:t>
      </w:r>
      <w:r w:rsidR="00C120B2" w:rsidRPr="006060C3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6060C3" w:rsidRPr="006060C3" w:rsidRDefault="00C120B2" w:rsidP="006060C3">
      <w:pPr>
        <w:pStyle w:val="ListParagraph"/>
        <w:numPr>
          <w:ilvl w:val="0"/>
          <w:numId w:val="5"/>
        </w:numPr>
        <w:tabs>
          <w:tab w:val="left" w:pos="567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060C3">
        <w:rPr>
          <w:rFonts w:ascii="Palatino Linotype" w:eastAsia="Times New Roman" w:hAnsi="Palatino Linotype" w:cs="Times New Roman"/>
          <w:b/>
          <w:lang w:val="el-GR" w:eastAsia="el-GR"/>
        </w:rPr>
        <w:t xml:space="preserve">μεριμνούν για </w:t>
      </w:r>
      <w:r w:rsidRPr="006060C3">
        <w:rPr>
          <w:rFonts w:ascii="Palatino Linotype" w:eastAsia="Times New Roman" w:hAnsi="Palatino Linotype" w:cs="Times New Roman"/>
          <w:lang w:val="el-GR" w:eastAsia="el-GR"/>
        </w:rPr>
        <w:t>την</w:t>
      </w:r>
      <w:r w:rsidRPr="006060C3">
        <w:rPr>
          <w:rFonts w:ascii="Palatino Linotype" w:eastAsia="Times New Roman" w:hAnsi="Palatino Linotype" w:cs="Times New Roman"/>
          <w:b/>
          <w:lang w:val="el-GR" w:eastAsia="el-GR"/>
        </w:rPr>
        <w:t xml:space="preserve"> ευδαιμονία</w:t>
      </w:r>
      <w:r w:rsidRPr="006060C3">
        <w:rPr>
          <w:rFonts w:ascii="Palatino Linotype" w:eastAsia="Times New Roman" w:hAnsi="Palatino Linotype" w:cs="Times New Roman"/>
          <w:lang w:val="el-GR" w:eastAsia="el-GR"/>
        </w:rPr>
        <w:t xml:space="preserve"> ολόκληρης της πολιτείας. </w:t>
      </w:r>
    </w:p>
    <w:p w:rsidR="00C120B2" w:rsidRPr="00B4180F" w:rsidRDefault="006060C3" w:rsidP="006060C3">
      <w:pPr>
        <w:pStyle w:val="ListParagraph"/>
        <w:numPr>
          <w:ilvl w:val="0"/>
          <w:numId w:val="5"/>
        </w:numPr>
        <w:tabs>
          <w:tab w:val="left" w:pos="567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sz w:val="22"/>
          <w:lang w:val="el-GR" w:eastAsia="el-GR"/>
        </w:rPr>
      </w:pPr>
      <w:r w:rsidRPr="006060C3">
        <w:rPr>
          <w:rFonts w:ascii="Palatino Linotype" w:eastAsia="Times New Roman" w:hAnsi="Palatino Linotype" w:cs="Times New Roman"/>
          <w:lang w:val="el-GR" w:eastAsia="el-GR"/>
        </w:rPr>
        <w:t>Αποτελούν</w:t>
      </w:r>
      <w:r w:rsidR="00C120B2" w:rsidRPr="006060C3">
        <w:rPr>
          <w:rFonts w:ascii="Palatino Linotype" w:eastAsia="Times New Roman" w:hAnsi="Palatino Linotype" w:cs="Times New Roman"/>
          <w:lang w:val="el-GR" w:eastAsia="el-GR"/>
        </w:rPr>
        <w:t xml:space="preserve"> μια </w:t>
      </w:r>
      <w:r w:rsidR="00C120B2" w:rsidRPr="006060C3">
        <w:rPr>
          <w:rFonts w:ascii="Palatino Linotype" w:eastAsia="Times New Roman" w:hAnsi="Palatino Linotype" w:cs="Times New Roman"/>
          <w:b/>
          <w:lang w:val="el-GR" w:eastAsia="el-GR"/>
        </w:rPr>
        <w:t>αριστοκρατία του πνεύματος</w:t>
      </w:r>
      <w:r w:rsidR="00C120B2" w:rsidRPr="006060C3">
        <w:rPr>
          <w:rFonts w:ascii="Palatino Linotype" w:eastAsia="Times New Roman" w:hAnsi="Palatino Linotype" w:cs="Times New Roman"/>
          <w:lang w:val="el-GR" w:eastAsia="el-GR"/>
        </w:rPr>
        <w:t>, που εξουσιά</w:t>
      </w:r>
      <w:r w:rsidR="00C120B2"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>ζει και συνάμα υπηρετεί το πλήθος.</w:t>
      </w:r>
    </w:p>
    <w:p w:rsidR="00575EAF" w:rsidRPr="00B4180F" w:rsidRDefault="00575EAF" w:rsidP="00575EAF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B4180F">
        <w:rPr>
          <w:rFonts w:ascii="Palatino Linotype" w:hAnsi="Palatino Linotype"/>
          <w:b/>
          <w:bCs/>
          <w:sz w:val="22"/>
          <w:szCs w:val="22"/>
          <w:u w:val="single"/>
        </w:rPr>
        <w:t>8 Η αγωγή των φυλάκων</w:t>
      </w:r>
      <w:bookmarkStart w:id="0" w:name="_GoBack"/>
      <w:bookmarkEnd w:id="0"/>
    </w:p>
    <w:p w:rsidR="00575EAF" w:rsidRPr="00B4180F" w:rsidRDefault="00575EAF" w:rsidP="00575EAF">
      <w:p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lang w:val="el-GR" w:eastAsia="el-GR"/>
        </w:rPr>
        <w:t xml:space="preserve">1.1 </w:t>
      </w:r>
      <w:r w:rsidRPr="00B4180F">
        <w:rPr>
          <w:rFonts w:ascii="Palatino Linotype" w:eastAsia="Times New Roman" w:hAnsi="Palatino Linotype" w:cs="Times New Roman"/>
          <w:b/>
          <w:lang w:val="el-GR" w:eastAsia="el-GR"/>
        </w:rPr>
        <w:t>Κριτήρια επιλογής φυλάκων</w:t>
      </w:r>
      <w:r w:rsidRPr="00B4180F">
        <w:rPr>
          <w:rFonts w:ascii="Palatino Linotype" w:eastAsia="Times New Roman" w:hAnsi="Palatino Linotype" w:cs="Times New Roman"/>
          <w:lang w:val="el-GR" w:eastAsia="el-GR"/>
        </w:rPr>
        <w:t>: καλή σωματική διάπλαση και οξύνοια</w:t>
      </w:r>
    </w:p>
    <w:p w:rsidR="00575EAF" w:rsidRPr="00B4180F" w:rsidRDefault="00575EAF" w:rsidP="00575EAF">
      <w:p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lang w:val="el-GR" w:eastAsia="el-GR"/>
        </w:rPr>
        <w:t xml:space="preserve">1.2 </w:t>
      </w:r>
      <w:r w:rsidR="00BB4B6D" w:rsidRPr="00B4180F">
        <w:rPr>
          <w:rFonts w:ascii="Palatino Linotype" w:eastAsia="Times New Roman" w:hAnsi="Palatino Linotype" w:cs="Times New Roman"/>
          <w:u w:val="single"/>
          <w:lang w:val="el-GR" w:eastAsia="el-GR"/>
        </w:rPr>
        <w:t>Α΄ στάδιο εκπαίδευσης</w:t>
      </w:r>
      <w:r w:rsidR="00BB4B6D" w:rsidRPr="00B4180F">
        <w:rPr>
          <w:rFonts w:ascii="Palatino Linotype" w:eastAsia="Times New Roman" w:hAnsi="Palatino Linotype" w:cs="Times New Roman"/>
          <w:lang w:val="el-GR" w:eastAsia="el-GR"/>
        </w:rPr>
        <w:t xml:space="preserve">: </w:t>
      </w:r>
      <w:r w:rsidRPr="00B4180F">
        <w:rPr>
          <w:rFonts w:ascii="Palatino Linotype" w:eastAsia="Times New Roman" w:hAnsi="Palatino Linotype" w:cs="Times New Roman"/>
          <w:b/>
          <w:lang w:val="el-GR" w:eastAsia="el-GR"/>
        </w:rPr>
        <w:t>Επιδίωξη</w:t>
      </w:r>
      <w:r w:rsidRPr="00B4180F">
        <w:rPr>
          <w:rFonts w:ascii="Palatino Linotype" w:eastAsia="Times New Roman" w:hAnsi="Palatino Linotype" w:cs="Times New Roman"/>
          <w:lang w:val="el-GR" w:eastAsia="el-GR"/>
        </w:rPr>
        <w:t xml:space="preserve"> η εξισορρόπηση γυμναστικής και μουσικής αγωγής</w:t>
      </w:r>
    </w:p>
    <w:p w:rsidR="00BB4B6D" w:rsidRPr="00B4180F" w:rsidRDefault="00BB4B6D" w:rsidP="00BB4B6D">
      <w:p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lang w:val="el-GR" w:eastAsia="el-GR"/>
        </w:rPr>
        <w:t xml:space="preserve">1.2.1 </w:t>
      </w:r>
      <w:r w:rsidR="00575EAF" w:rsidRPr="00B4180F">
        <w:rPr>
          <w:rFonts w:ascii="Palatino Linotype" w:eastAsia="Times New Roman" w:hAnsi="Palatino Linotype" w:cs="Times New Roman"/>
          <w:lang w:val="el-GR" w:eastAsia="el-GR"/>
        </w:rPr>
        <w:t>Μουσική</w:t>
      </w:r>
      <w:r w:rsidRPr="00B4180F">
        <w:rPr>
          <w:rFonts w:ascii="Palatino Linotype" w:eastAsia="Times New Roman" w:hAnsi="Palatino Linotype" w:cs="Times New Roman"/>
          <w:lang w:val="el-GR" w:eastAsia="el-GR"/>
        </w:rPr>
        <w:t>: ε</w:t>
      </w:r>
      <w:r w:rsidR="00575EAF" w:rsidRPr="00B4180F">
        <w:rPr>
          <w:rFonts w:ascii="Palatino Linotype" w:eastAsia="Times New Roman" w:hAnsi="Palatino Linotype" w:cs="Times New Roman"/>
          <w:lang w:val="el-GR" w:eastAsia="el-GR"/>
        </w:rPr>
        <w:t>νασχόληση με τις καλές τέχνες</w:t>
      </w:r>
      <w:r w:rsidRPr="00B4180F">
        <w:rPr>
          <w:rFonts w:ascii="Palatino Linotype" w:eastAsia="Times New Roman" w:hAnsi="Palatino Linotype" w:cs="Times New Roman"/>
          <w:lang w:val="el-GR" w:eastAsia="el-GR"/>
        </w:rPr>
        <w:t>:</w:t>
      </w:r>
    </w:p>
    <w:p w:rsidR="00BB4B6D" w:rsidRPr="00B4180F" w:rsidRDefault="00575EAF" w:rsidP="00BB4B6D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sz w:val="22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lastRenderedPageBreak/>
        <w:t xml:space="preserve">μουσική, </w:t>
      </w:r>
    </w:p>
    <w:p w:rsidR="00BB4B6D" w:rsidRPr="00B4180F" w:rsidRDefault="00575EAF" w:rsidP="00BB4B6D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sz w:val="22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 xml:space="preserve">χορός, </w:t>
      </w:r>
    </w:p>
    <w:p w:rsidR="00BB4B6D" w:rsidRPr="00B4180F" w:rsidRDefault="00575EAF" w:rsidP="00BB4B6D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sz w:val="22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 xml:space="preserve">τραγούδι, </w:t>
      </w:r>
    </w:p>
    <w:p w:rsidR="00BB4B6D" w:rsidRPr="00B4180F" w:rsidRDefault="00575EAF" w:rsidP="00BB4B6D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sz w:val="22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 xml:space="preserve">ανάγνωση, </w:t>
      </w:r>
    </w:p>
    <w:p w:rsidR="00575EAF" w:rsidRPr="00B4180F" w:rsidRDefault="00575EAF" w:rsidP="00BB4B6D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ind w:left="0" w:firstLine="360"/>
        <w:jc w:val="both"/>
        <w:rPr>
          <w:rFonts w:ascii="Palatino Linotype" w:eastAsia="Times New Roman" w:hAnsi="Palatino Linotype" w:cs="Times New Roman"/>
          <w:sz w:val="22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>καλλιέργεια της εικαστικής ευαισθησίας).</w:t>
      </w:r>
    </w:p>
    <w:p w:rsidR="00B4180F" w:rsidRDefault="00BB4B6D" w:rsidP="00B4180F">
      <w:pPr>
        <w:pStyle w:val="ListParagraph"/>
        <w:tabs>
          <w:tab w:val="left" w:pos="567"/>
        </w:tabs>
        <w:spacing w:after="0"/>
        <w:ind w:left="0" w:firstLine="0"/>
        <w:jc w:val="both"/>
        <w:rPr>
          <w:rFonts w:ascii="Palatino Linotype" w:eastAsia="Times New Roman" w:hAnsi="Palatino Linotype" w:cs="Times New Roman"/>
          <w:b/>
          <w:sz w:val="22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 xml:space="preserve">1.3 </w:t>
      </w:r>
      <w:r w:rsidRPr="00B4180F">
        <w:rPr>
          <w:rFonts w:ascii="Palatino Linotype" w:eastAsia="Times New Roman" w:hAnsi="Palatino Linotype" w:cs="Times New Roman"/>
          <w:sz w:val="22"/>
          <w:u w:val="single"/>
          <w:lang w:val="el-GR" w:eastAsia="el-GR"/>
        </w:rPr>
        <w:t>Β΄ στάδιο εκπαίδευσης</w:t>
      </w: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>: (από 25 ετών έως 30 ετών)</w:t>
      </w:r>
      <w:r w:rsidR="00B4180F">
        <w:rPr>
          <w:rFonts w:ascii="Palatino Linotype" w:eastAsia="Times New Roman" w:hAnsi="Palatino Linotype" w:cs="Times New Roman"/>
          <w:sz w:val="22"/>
          <w:lang w:val="el-GR" w:eastAsia="el-GR"/>
        </w:rPr>
        <w:t xml:space="preserve">: </w:t>
      </w:r>
      <w:r w:rsidR="00575EAF" w:rsidRPr="00B4180F">
        <w:rPr>
          <w:rFonts w:ascii="Palatino Linotype" w:eastAsia="Times New Roman" w:hAnsi="Palatino Linotype" w:cs="Times New Roman"/>
          <w:b/>
          <w:sz w:val="22"/>
          <w:lang w:val="el-GR" w:eastAsia="el-GR"/>
        </w:rPr>
        <w:t xml:space="preserve">Μαθηματικές επιστήμες: </w:t>
      </w:r>
    </w:p>
    <w:p w:rsidR="00B4180F" w:rsidRPr="00B4180F" w:rsidRDefault="00575EAF" w:rsidP="00B4180F">
      <w:pPr>
        <w:pStyle w:val="ListParagraph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sz w:val="22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 xml:space="preserve">αριθμητική, </w:t>
      </w:r>
    </w:p>
    <w:p w:rsidR="00B4180F" w:rsidRPr="00B4180F" w:rsidRDefault="00575EAF" w:rsidP="00B4180F">
      <w:pPr>
        <w:pStyle w:val="ListParagraph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sz w:val="22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 xml:space="preserve">γεωμετρία, </w:t>
      </w:r>
    </w:p>
    <w:p w:rsidR="00B4180F" w:rsidRPr="00B4180F" w:rsidRDefault="00575EAF" w:rsidP="00B4180F">
      <w:pPr>
        <w:pStyle w:val="ListParagraph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sz w:val="22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 xml:space="preserve">στερεομετρία, </w:t>
      </w:r>
    </w:p>
    <w:p w:rsidR="00B4180F" w:rsidRPr="00B4180F" w:rsidRDefault="00575EAF" w:rsidP="00B4180F">
      <w:pPr>
        <w:pStyle w:val="ListParagraph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sz w:val="22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 xml:space="preserve">αστρονομία, </w:t>
      </w:r>
    </w:p>
    <w:p w:rsidR="00575EAF" w:rsidRPr="00B4180F" w:rsidRDefault="00575EAF" w:rsidP="00B4180F">
      <w:pPr>
        <w:pStyle w:val="ListParagraph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sz w:val="22"/>
          <w:lang w:val="el-GR" w:eastAsia="el-GR"/>
        </w:rPr>
      </w:pPr>
      <w:r w:rsidRPr="00B4180F">
        <w:rPr>
          <w:rFonts w:ascii="Palatino Linotype" w:eastAsia="Times New Roman" w:hAnsi="Palatino Linotype" w:cs="Times New Roman"/>
          <w:sz w:val="22"/>
          <w:lang w:val="el-GR" w:eastAsia="el-GR"/>
        </w:rPr>
        <w:t>αρμονική.</w:t>
      </w:r>
    </w:p>
    <w:p w:rsidR="00F7050D" w:rsidRDefault="00F7050D" w:rsidP="00F7050D">
      <w:p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F7050D">
        <w:rPr>
          <w:rFonts w:ascii="Palatino Linotype" w:eastAsia="Times New Roman" w:hAnsi="Palatino Linotype" w:cs="Times New Roman"/>
          <w:lang w:val="el-GR" w:eastAsia="el-GR"/>
        </w:rPr>
        <w:t>1.</w:t>
      </w:r>
      <w:r>
        <w:rPr>
          <w:rFonts w:ascii="Palatino Linotype" w:eastAsia="Times New Roman" w:hAnsi="Palatino Linotype" w:cs="Times New Roman"/>
          <w:lang w:val="el-GR" w:eastAsia="el-GR"/>
        </w:rPr>
        <w:t>4</w:t>
      </w:r>
      <w:r w:rsidRPr="00F7050D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>
        <w:rPr>
          <w:rFonts w:ascii="Palatino Linotype" w:eastAsia="Times New Roman" w:hAnsi="Palatino Linotype" w:cs="Times New Roman"/>
          <w:u w:val="single"/>
          <w:lang w:val="el-GR" w:eastAsia="el-GR"/>
        </w:rPr>
        <w:t>Γ</w:t>
      </w:r>
      <w:r w:rsidRPr="00F7050D">
        <w:rPr>
          <w:rFonts w:ascii="Palatino Linotype" w:eastAsia="Times New Roman" w:hAnsi="Palatino Linotype" w:cs="Times New Roman"/>
          <w:u w:val="single"/>
          <w:lang w:val="el-GR" w:eastAsia="el-GR"/>
        </w:rPr>
        <w:t>΄ στάδιο εκπαίδευσης</w:t>
      </w:r>
      <w:r w:rsidRPr="00F7050D">
        <w:rPr>
          <w:rFonts w:ascii="Palatino Linotype" w:eastAsia="Times New Roman" w:hAnsi="Palatino Linotype" w:cs="Times New Roman"/>
          <w:lang w:val="el-GR" w:eastAsia="el-GR"/>
        </w:rPr>
        <w:t xml:space="preserve">: (από </w:t>
      </w:r>
      <w:r>
        <w:rPr>
          <w:rFonts w:ascii="Palatino Linotype" w:eastAsia="Times New Roman" w:hAnsi="Palatino Linotype" w:cs="Times New Roman"/>
          <w:lang w:val="el-GR" w:eastAsia="el-GR"/>
        </w:rPr>
        <w:t>30</w:t>
      </w:r>
      <w:r w:rsidRPr="00F7050D">
        <w:rPr>
          <w:rFonts w:ascii="Palatino Linotype" w:eastAsia="Times New Roman" w:hAnsi="Palatino Linotype" w:cs="Times New Roman"/>
          <w:lang w:val="el-GR" w:eastAsia="el-GR"/>
        </w:rPr>
        <w:t xml:space="preserve"> ετών έως 3</w:t>
      </w:r>
      <w:r>
        <w:rPr>
          <w:rFonts w:ascii="Palatino Linotype" w:eastAsia="Times New Roman" w:hAnsi="Palatino Linotype" w:cs="Times New Roman"/>
          <w:lang w:val="el-GR" w:eastAsia="el-GR"/>
        </w:rPr>
        <w:t>5</w:t>
      </w:r>
      <w:r w:rsidRPr="00F7050D">
        <w:rPr>
          <w:rFonts w:ascii="Palatino Linotype" w:eastAsia="Times New Roman" w:hAnsi="Palatino Linotype" w:cs="Times New Roman"/>
          <w:lang w:val="el-GR" w:eastAsia="el-GR"/>
        </w:rPr>
        <w:t xml:space="preserve"> ετών): </w:t>
      </w:r>
      <w:r w:rsidR="00575EAF" w:rsidRPr="00F7050D">
        <w:rPr>
          <w:rFonts w:ascii="Palatino Linotype" w:eastAsia="Times New Roman" w:hAnsi="Palatino Linotype" w:cs="Times New Roman"/>
          <w:b/>
          <w:lang w:val="el-GR" w:eastAsia="el-GR"/>
        </w:rPr>
        <w:t xml:space="preserve">σπουδή της Διαλεκτικής (=Φιλοσοφία), </w:t>
      </w:r>
    </w:p>
    <w:p w:rsidR="00575EAF" w:rsidRDefault="00575EAF" w:rsidP="00F7050D">
      <w:p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7050D">
        <w:rPr>
          <w:rFonts w:ascii="Palatino Linotype" w:eastAsia="Times New Roman" w:hAnsi="Palatino Linotype" w:cs="Times New Roman"/>
          <w:lang w:val="el-GR" w:eastAsia="el-GR"/>
        </w:rPr>
        <w:t>η οποία οδηγεί στην αναζήτηση της ουσίας των πραγμάτων και στη θέαση του Αγαθού.</w:t>
      </w:r>
    </w:p>
    <w:p w:rsidR="00F7050D" w:rsidRDefault="00F7050D" w:rsidP="00F7050D">
      <w:p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 xml:space="preserve">Όσοι φύλακες-επίκουροι αξιολογηθούν επιτυχώς </w:t>
      </w:r>
      <w:r w:rsidRPr="00F7050D">
        <w:rPr>
          <w:rFonts w:ascii="Palatino Linotype" w:eastAsia="Times New Roman" w:hAnsi="Palatino Linotype" w:cs="Times New Roman"/>
          <w:b/>
          <w:lang w:val="el-GR" w:eastAsia="el-GR"/>
        </w:rPr>
        <w:t>προάγονται μετά τα πενήντα τους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 σε </w:t>
      </w:r>
      <w:r w:rsidRPr="00F7050D">
        <w:rPr>
          <w:rFonts w:ascii="Palatino Linotype" w:eastAsia="Times New Roman" w:hAnsi="Palatino Linotype" w:cs="Times New Roman"/>
          <w:u w:val="single"/>
          <w:lang w:val="el-GR" w:eastAsia="el-GR"/>
        </w:rPr>
        <w:t>φύλακες-παντελείς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, δηλ. </w:t>
      </w:r>
      <w:r w:rsidRPr="00F7050D">
        <w:rPr>
          <w:rFonts w:ascii="Palatino Linotype" w:eastAsia="Times New Roman" w:hAnsi="Palatino Linotype" w:cs="Times New Roman"/>
          <w:b/>
          <w:lang w:val="el-GR" w:eastAsia="el-GR"/>
        </w:rPr>
        <w:t xml:space="preserve">σε </w:t>
      </w:r>
      <w:r w:rsidRPr="00C92D13">
        <w:rPr>
          <w:rFonts w:ascii="Palatino Linotype" w:eastAsia="Times New Roman" w:hAnsi="Palatino Linotype" w:cs="Times New Roman"/>
          <w:b/>
          <w:lang w:val="el-GR" w:eastAsia="el-GR"/>
        </w:rPr>
        <w:t>φύλακες-άρχοντες</w:t>
      </w:r>
      <w:r>
        <w:rPr>
          <w:rFonts w:ascii="Palatino Linotype" w:eastAsia="Times New Roman" w:hAnsi="Palatino Linotype" w:cs="Times New Roman"/>
          <w:lang w:val="el-GR" w:eastAsia="el-GR"/>
        </w:rPr>
        <w:t>.</w:t>
      </w:r>
    </w:p>
    <w:p w:rsidR="009E461A" w:rsidRDefault="009E461A" w:rsidP="00F7050D">
      <w:pPr>
        <w:tabs>
          <w:tab w:val="left" w:pos="567"/>
        </w:tabs>
        <w:spacing w:after="0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9E461A">
        <w:rPr>
          <w:rFonts w:ascii="Palatino Linotype" w:eastAsia="Times New Roman" w:hAnsi="Palatino Linotype" w:cs="Times New Roman"/>
          <w:u w:val="single"/>
          <w:lang w:val="el-GR" w:eastAsia="el-GR"/>
        </w:rPr>
        <w:t>Καθήκοντα των φυλάκων-αρχόντων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:  Πρακτικές ενασχολήσεις (διοίκηση του κράτους, εκπαίδευση της νέας γενιάς φυλάκων ) και θεωρητικές (επιστήμες και φιλοσοφία) </w:t>
      </w:r>
    </w:p>
    <w:p w:rsidR="00F7050D" w:rsidRPr="00F7050D" w:rsidRDefault="00333E73" w:rsidP="00333E73">
      <w:pPr>
        <w:tabs>
          <w:tab w:val="left" w:pos="567"/>
        </w:tabs>
        <w:spacing w:after="0"/>
        <w:jc w:val="center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sym w:font="Wingdings" w:char="F098"/>
      </w:r>
    </w:p>
    <w:p w:rsidR="00C120B2" w:rsidRPr="009E461A" w:rsidRDefault="00C120B2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u w:val="single"/>
          <w:lang w:val="el-GR" w:eastAsia="el-GR"/>
        </w:rPr>
      </w:pPr>
      <w:r w:rsidRPr="009E461A">
        <w:rPr>
          <w:rFonts w:ascii="Palatino Linotype" w:eastAsia="Times New Roman" w:hAnsi="Palatino Linotype" w:cs="Times New Roman"/>
          <w:b/>
          <w:bCs/>
          <w:u w:val="single"/>
          <w:lang w:val="el-GR" w:eastAsia="el-GR"/>
        </w:rPr>
        <w:t>12. Οι φιλόσοφοι - βασιλείς</w:t>
      </w:r>
    </w:p>
    <w:p w:rsidR="001A7181" w:rsidRDefault="00C120B2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Για μεγάλα διαστήματα η αθηναϊκή </w:t>
      </w:r>
      <w:r w:rsidRPr="001A7181">
        <w:rPr>
          <w:rFonts w:ascii="Palatino Linotype" w:eastAsia="Times New Roman" w:hAnsi="Palatino Linotype" w:cs="Times New Roman"/>
          <w:b/>
          <w:lang w:val="el-GR" w:eastAsia="el-GR"/>
        </w:rPr>
        <w:t>δημοκρατία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ήταν </w:t>
      </w:r>
      <w:r w:rsidRPr="001A7181">
        <w:rPr>
          <w:rFonts w:ascii="Palatino Linotype" w:eastAsia="Times New Roman" w:hAnsi="Palatino Linotype" w:cs="Times New Roman"/>
          <w:b/>
          <w:lang w:val="el-GR" w:eastAsia="el-GR"/>
        </w:rPr>
        <w:t>έρμαιο δημαγωγών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που εξαπατούσαν τον Δήμο». </w:t>
      </w:r>
      <w:r w:rsidRPr="001A7181">
        <w:rPr>
          <w:rFonts w:ascii="Palatino Linotype" w:eastAsia="Times New Roman" w:hAnsi="Palatino Linotype" w:cs="Times New Roman"/>
          <w:lang w:val="el-GR" w:eastAsia="el-GR"/>
        </w:rPr>
        <w:t xml:space="preserve">Στο όνομα </w:t>
      </w:r>
      <w:r w:rsidR="001A7181">
        <w:rPr>
          <w:rFonts w:ascii="Palatino Linotype" w:eastAsia="Times New Roman" w:hAnsi="Palatino Linotype" w:cs="Times New Roman"/>
          <w:lang w:val="el-GR" w:eastAsia="el-GR"/>
        </w:rPr>
        <w:t>της</w:t>
      </w:r>
      <w:r w:rsidRPr="001A7181">
        <w:rPr>
          <w:rFonts w:ascii="Palatino Linotype" w:eastAsia="Times New Roman" w:hAnsi="Palatino Linotype" w:cs="Times New Roman"/>
          <w:lang w:val="el-GR" w:eastAsia="el-GR"/>
        </w:rPr>
        <w:t xml:space="preserve"> ισοτιμίας </w:t>
      </w:r>
      <w:r w:rsidR="001A7181">
        <w:rPr>
          <w:rFonts w:ascii="Palatino Linotype" w:eastAsia="Times New Roman" w:hAnsi="Palatino Linotype" w:cs="Times New Roman"/>
          <w:lang w:val="el-GR" w:eastAsia="el-GR"/>
        </w:rPr>
        <w:t xml:space="preserve">τα </w:t>
      </w:r>
      <w:r w:rsidR="001A7181" w:rsidRPr="001A7181">
        <w:rPr>
          <w:rFonts w:ascii="Palatino Linotype" w:eastAsia="Times New Roman" w:hAnsi="Palatino Linotype" w:cs="Times New Roman"/>
          <w:b/>
          <w:lang w:val="el-GR" w:eastAsia="el-GR"/>
        </w:rPr>
        <w:t>αξιώματα</w:t>
      </w:r>
      <w:r w:rsidRPr="001A7181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="001A7181">
        <w:rPr>
          <w:rFonts w:ascii="Palatino Linotype" w:eastAsia="Times New Roman" w:hAnsi="Palatino Linotype" w:cs="Times New Roman"/>
          <w:lang w:val="el-GR" w:eastAsia="el-GR"/>
        </w:rPr>
        <w:t>αναλαμβάνονταν</w:t>
      </w:r>
      <w:r w:rsidRPr="001A7181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1A7181">
        <w:rPr>
          <w:rFonts w:ascii="Palatino Linotype" w:eastAsia="Times New Roman" w:hAnsi="Palatino Linotype" w:cs="Times New Roman"/>
          <w:b/>
          <w:lang w:val="el-GR" w:eastAsia="el-GR"/>
        </w:rPr>
        <w:t>με κλήρωση</w:t>
      </w:r>
      <w:r w:rsidR="001A7181">
        <w:rPr>
          <w:rFonts w:ascii="Palatino Linotype" w:eastAsia="Times New Roman" w:hAnsi="Palatino Linotype" w:cs="Times New Roman"/>
          <w:lang w:val="el-GR" w:eastAsia="el-GR"/>
        </w:rPr>
        <w:t>.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Για κρίσιμα θέματα αποφάσιζ</w:t>
      </w:r>
      <w:r w:rsidR="001A7181">
        <w:rPr>
          <w:rFonts w:ascii="Palatino Linotype" w:eastAsia="Times New Roman" w:hAnsi="Palatino Linotype" w:cs="Times New Roman"/>
          <w:lang w:val="el-GR" w:eastAsia="el-GR"/>
        </w:rPr>
        <w:t>αν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το πλήθος και η πειθώ του ρήτορα. </w:t>
      </w:r>
    </w:p>
    <w:p w:rsidR="00C120B2" w:rsidRPr="00C120B2" w:rsidRDefault="001A7181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 xml:space="preserve">Ο Πλάτων θεωρούσε αυτό το πολιτικό σύστημα παρακμή και ήλπιζε 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είτε να φιλοσοφήσουν οι άρχοντες είτε να </w:t>
      </w:r>
      <w:r>
        <w:rPr>
          <w:rFonts w:ascii="Palatino Linotype" w:eastAsia="Times New Roman" w:hAnsi="Palatino Linotype" w:cs="Times New Roman"/>
          <w:lang w:val="el-GR" w:eastAsia="el-GR"/>
        </w:rPr>
        <w:t>κυβερνήσουν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 οι φιλόσοφοι.</w:t>
      </w:r>
    </w:p>
    <w:p w:rsidR="007D2B30" w:rsidRDefault="00C120B2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Σε μια δραματική </w:t>
      </w:r>
      <w:r w:rsidRPr="00AD009E">
        <w:rPr>
          <w:rFonts w:ascii="Palatino Linotype" w:eastAsia="Times New Roman" w:hAnsi="Palatino Linotype" w:cs="Times New Roman"/>
          <w:b/>
          <w:lang w:val="el-GR" w:eastAsia="el-GR"/>
        </w:rPr>
        <w:t>αλληγορία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παρουσιάζεται το </w:t>
      </w:r>
      <w:r w:rsidRPr="00AD009E">
        <w:rPr>
          <w:rFonts w:ascii="Palatino Linotype" w:eastAsia="Times New Roman" w:hAnsi="Palatino Linotype" w:cs="Times New Roman"/>
          <w:b/>
          <w:lang w:val="el-GR" w:eastAsia="el-GR"/>
        </w:rPr>
        <w:t>σκάφος της πολιτείας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να ταξιδεύει ακυβέρνητο. Ο </w:t>
      </w:r>
      <w:r w:rsidRPr="007D2B30">
        <w:rPr>
          <w:rFonts w:ascii="Palatino Linotype" w:eastAsia="Times New Roman" w:hAnsi="Palatino Linotype" w:cs="Times New Roman"/>
          <w:b/>
          <w:lang w:val="el-GR" w:eastAsia="el-GR"/>
        </w:rPr>
        <w:t>ιδιοκτήτης</w:t>
      </w:r>
      <w:r w:rsidR="007D2B30">
        <w:rPr>
          <w:rFonts w:ascii="Palatino Linotype" w:eastAsia="Times New Roman" w:hAnsi="Palatino Linotype" w:cs="Times New Roman"/>
          <w:lang w:val="el-GR" w:eastAsia="el-GR"/>
        </w:rPr>
        <w:t>,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7D2B30">
        <w:rPr>
          <w:rFonts w:ascii="Palatino Linotype" w:eastAsia="Times New Roman" w:hAnsi="Palatino Linotype" w:cs="Times New Roman"/>
          <w:b/>
          <w:lang w:val="el-GR" w:eastAsia="el-GR"/>
        </w:rPr>
        <w:t>μύωπας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και κουφός</w:t>
      </w:r>
      <w:r w:rsidR="007D2B30">
        <w:rPr>
          <w:rFonts w:ascii="Palatino Linotype" w:eastAsia="Times New Roman" w:hAnsi="Palatino Linotype" w:cs="Times New Roman"/>
          <w:lang w:val="el-GR" w:eastAsia="el-GR"/>
        </w:rPr>
        <w:t>,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δεν γνωρίζει τη ναυτική τέχνη. </w:t>
      </w:r>
      <w:r w:rsidR="007D2B30">
        <w:rPr>
          <w:rFonts w:ascii="Palatino Linotype" w:eastAsia="Times New Roman" w:hAnsi="Palatino Linotype" w:cs="Times New Roman"/>
          <w:lang w:val="el-GR" w:eastAsia="el-GR"/>
        </w:rPr>
        <w:t>Το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="007D2B30" w:rsidRPr="007D2B30">
        <w:rPr>
          <w:rFonts w:ascii="Palatino Linotype" w:eastAsia="Times New Roman" w:hAnsi="Palatino Linotype" w:cs="Times New Roman"/>
          <w:b/>
          <w:lang w:val="el-GR" w:eastAsia="el-GR"/>
        </w:rPr>
        <w:t>πλήρωμα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="007D2B30" w:rsidRPr="007D2B30">
        <w:rPr>
          <w:rFonts w:ascii="Palatino Linotype" w:eastAsia="Times New Roman" w:hAnsi="Palatino Linotype" w:cs="Times New Roman"/>
          <w:b/>
          <w:lang w:val="el-GR" w:eastAsia="el-GR"/>
        </w:rPr>
        <w:t>φιλονικεί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. Ο μόνος που μπορεί να </w:t>
      </w:r>
      <w:r w:rsidR="007D2B30">
        <w:rPr>
          <w:rFonts w:ascii="Palatino Linotype" w:eastAsia="Times New Roman" w:hAnsi="Palatino Linotype" w:cs="Times New Roman"/>
          <w:lang w:val="el-GR" w:eastAsia="el-GR"/>
        </w:rPr>
        <w:t>σώσει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το καράβι είναι ο </w:t>
      </w:r>
      <w:r w:rsidRPr="007D2B30">
        <w:rPr>
          <w:rFonts w:ascii="Palatino Linotype" w:eastAsia="Times New Roman" w:hAnsi="Palatino Linotype" w:cs="Times New Roman"/>
          <w:b/>
          <w:lang w:val="el-GR" w:eastAsia="el-GR"/>
        </w:rPr>
        <w:t>κυβερνήτης - φιλόσοφος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. </w:t>
      </w:r>
    </w:p>
    <w:p w:rsidR="00C120B2" w:rsidRPr="00C120B2" w:rsidRDefault="007D2B30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>Ο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 φιλόσοφος θεωρείται ο καταλληλότερος</w:t>
      </w:r>
      <w:r>
        <w:rPr>
          <w:rFonts w:ascii="Palatino Linotype" w:eastAsia="Times New Roman" w:hAnsi="Palatino Linotype" w:cs="Times New Roman"/>
          <w:lang w:val="el-GR" w:eastAsia="el-GR"/>
        </w:rPr>
        <w:t>, αν και ό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>λοι μας πιστεύουμε ότι οι άνθρωποι του πνεύματος είναι οι πιο ακατάλληλοι για την επίλυση των πρακτικών προβλημάτων</w:t>
      </w:r>
      <w:r>
        <w:rPr>
          <w:rFonts w:ascii="Palatino Linotype" w:eastAsia="Times New Roman" w:hAnsi="Palatino Linotype" w:cs="Times New Roman"/>
          <w:lang w:val="el-GR" w:eastAsia="el-GR"/>
        </w:rPr>
        <w:t>.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>
        <w:rPr>
          <w:rFonts w:ascii="Palatino Linotype" w:eastAsia="Times New Roman" w:hAnsi="Palatino Linotype" w:cs="Times New Roman"/>
          <w:lang w:val="el-GR" w:eastAsia="el-GR"/>
        </w:rPr>
        <w:t>Πειστική α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 xml:space="preserve">πάντηση στα ερωτήματα αυτά δίνει η </w:t>
      </w:r>
      <w:r w:rsidR="00C120B2" w:rsidRPr="007D2B30">
        <w:rPr>
          <w:rFonts w:ascii="Palatino Linotype" w:eastAsia="Times New Roman" w:hAnsi="Palatino Linotype" w:cs="Times New Roman"/>
          <w:b/>
          <w:lang w:val="el-GR" w:eastAsia="el-GR"/>
        </w:rPr>
        <w:t>αλληγορία του σπηλαίου</w:t>
      </w:r>
      <w:r w:rsidR="00C120B2" w:rsidRPr="00C120B2">
        <w:rPr>
          <w:rFonts w:ascii="Palatino Linotype" w:eastAsia="Times New Roman" w:hAnsi="Palatino Linotype" w:cs="Times New Roman"/>
          <w:lang w:val="el-GR" w:eastAsia="el-GR"/>
        </w:rPr>
        <w:t>.</w:t>
      </w:r>
    </w:p>
    <w:p w:rsidR="00C120B2" w:rsidRPr="00C120B2" w:rsidRDefault="00C120B2" w:rsidP="00C120B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Οι </w:t>
      </w:r>
      <w:r w:rsidRPr="00333E73">
        <w:rPr>
          <w:rFonts w:ascii="Palatino Linotype" w:eastAsia="Times New Roman" w:hAnsi="Palatino Linotype" w:cs="Times New Roman"/>
          <w:b/>
          <w:i/>
          <w:iCs/>
          <w:lang w:val="el-GR" w:eastAsia="el-GR"/>
        </w:rPr>
        <w:t>φιλόσοφοι</w:t>
      </w:r>
      <w:r w:rsidRPr="00333E73">
        <w:rPr>
          <w:rFonts w:ascii="Palatino Linotype" w:eastAsia="Times New Roman" w:hAnsi="Palatino Linotype" w:cs="Times New Roman"/>
          <w:b/>
          <w:lang w:val="el-GR" w:eastAsia="el-GR"/>
        </w:rPr>
        <w:t xml:space="preserve"> - </w:t>
      </w:r>
      <w:r w:rsidRPr="00333E73">
        <w:rPr>
          <w:rFonts w:ascii="Palatino Linotype" w:eastAsia="Times New Roman" w:hAnsi="Palatino Linotype" w:cs="Times New Roman"/>
          <w:b/>
          <w:i/>
          <w:iCs/>
          <w:lang w:val="el-GR" w:eastAsia="el-GR"/>
        </w:rPr>
        <w:t>βασιλεῖς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(ο όρος </w:t>
      </w:r>
      <w:r w:rsidRPr="00C120B2">
        <w:rPr>
          <w:rFonts w:ascii="Palatino Linotype" w:eastAsia="Times New Roman" w:hAnsi="Palatino Linotype" w:cs="Times New Roman"/>
          <w:i/>
          <w:iCs/>
          <w:lang w:val="el-GR" w:eastAsia="el-GR"/>
        </w:rPr>
        <w:t>βασιλεύς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στον Πλάτωνα δηλώνει απλώς τον άρχοντα) είναι προσωπικότητες που διαθέτουν </w:t>
      </w:r>
      <w:r w:rsidRPr="00333E73">
        <w:rPr>
          <w:rFonts w:ascii="Palatino Linotype" w:eastAsia="Times New Roman" w:hAnsi="Palatino Linotype" w:cs="Times New Roman"/>
          <w:b/>
          <w:lang w:val="el-GR" w:eastAsia="el-GR"/>
        </w:rPr>
        <w:t>γνώσεις</w:t>
      </w:r>
      <w:r w:rsidR="00333E73">
        <w:rPr>
          <w:rFonts w:ascii="Palatino Linotype" w:eastAsia="Times New Roman" w:hAnsi="Palatino Linotype" w:cs="Times New Roman"/>
          <w:lang w:val="el-GR" w:eastAsia="el-GR"/>
        </w:rPr>
        <w:t>,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333E73">
        <w:rPr>
          <w:rFonts w:ascii="Palatino Linotype" w:eastAsia="Times New Roman" w:hAnsi="Palatino Linotype" w:cs="Times New Roman"/>
          <w:b/>
          <w:lang w:val="el-GR" w:eastAsia="el-GR"/>
        </w:rPr>
        <w:t>συνθετική σκέψη</w:t>
      </w:r>
      <w:r w:rsidR="00333E73" w:rsidRPr="00333E73">
        <w:rPr>
          <w:rFonts w:ascii="Palatino Linotype" w:eastAsia="Times New Roman" w:hAnsi="Palatino Linotype" w:cs="Times New Roman"/>
          <w:lang w:val="el-GR" w:eastAsia="el-GR"/>
        </w:rPr>
        <w:t>,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333E73">
        <w:rPr>
          <w:rFonts w:ascii="Palatino Linotype" w:eastAsia="Times New Roman" w:hAnsi="Palatino Linotype" w:cs="Times New Roman"/>
          <w:b/>
          <w:lang w:val="el-GR" w:eastAsia="el-GR"/>
        </w:rPr>
        <w:t>πείρα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ζωής</w:t>
      </w:r>
      <w:r w:rsidR="00333E73">
        <w:rPr>
          <w:rFonts w:ascii="Palatino Linotype" w:eastAsia="Times New Roman" w:hAnsi="Palatino Linotype" w:cs="Times New Roman"/>
          <w:lang w:val="el-GR" w:eastAsia="el-GR"/>
        </w:rPr>
        <w:t xml:space="preserve"> και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333E73">
        <w:rPr>
          <w:rFonts w:ascii="Palatino Linotype" w:eastAsia="Times New Roman" w:hAnsi="Palatino Linotype" w:cs="Times New Roman"/>
          <w:b/>
          <w:lang w:val="el-GR" w:eastAsia="el-GR"/>
        </w:rPr>
        <w:t>διοικητικές ικανότητες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. Αναλαμβάνουν από </w:t>
      </w:r>
      <w:r w:rsidRPr="00333E73">
        <w:rPr>
          <w:rFonts w:ascii="Palatino Linotype" w:eastAsia="Times New Roman" w:hAnsi="Palatino Linotype" w:cs="Times New Roman"/>
          <w:b/>
          <w:lang w:val="el-GR" w:eastAsia="el-GR"/>
        </w:rPr>
        <w:t>αίσθηση καθήκοντος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για να διοχετεύσουν τη </w:t>
      </w:r>
      <w:r w:rsidRPr="00333E73">
        <w:rPr>
          <w:rFonts w:ascii="Palatino Linotype" w:eastAsia="Times New Roman" w:hAnsi="Palatino Linotype" w:cs="Times New Roman"/>
          <w:b/>
          <w:lang w:val="el-GR" w:eastAsia="el-GR"/>
        </w:rPr>
        <w:t>σοφία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τους και την </w:t>
      </w:r>
      <w:r w:rsidRPr="00333E73">
        <w:rPr>
          <w:rFonts w:ascii="Palatino Linotype" w:eastAsia="Times New Roman" w:hAnsi="Palatino Linotype" w:cs="Times New Roman"/>
          <w:b/>
          <w:lang w:val="el-GR" w:eastAsia="el-GR"/>
        </w:rPr>
        <w:t>ακεραιότητά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τους. </w:t>
      </w:r>
      <w:r w:rsidR="00333E73" w:rsidRPr="00333E73">
        <w:rPr>
          <w:rFonts w:ascii="Palatino Linotype" w:eastAsia="Times New Roman" w:hAnsi="Palatino Linotype" w:cs="Times New Roman"/>
          <w:b/>
          <w:lang w:val="el-GR" w:eastAsia="el-GR"/>
        </w:rPr>
        <w:t>Χωρίς</w:t>
      </w:r>
      <w:r w:rsidRPr="00333E73">
        <w:rPr>
          <w:rFonts w:ascii="Palatino Linotype" w:eastAsia="Times New Roman" w:hAnsi="Palatino Linotype" w:cs="Times New Roman"/>
          <w:b/>
          <w:lang w:val="el-GR" w:eastAsia="el-GR"/>
        </w:rPr>
        <w:t xml:space="preserve"> περιουσία </w:t>
      </w:r>
      <w:r w:rsidR="00333E73" w:rsidRPr="00333E73">
        <w:rPr>
          <w:rFonts w:ascii="Palatino Linotype" w:eastAsia="Times New Roman" w:hAnsi="Palatino Linotype" w:cs="Times New Roman"/>
          <w:b/>
          <w:lang w:val="el-GR" w:eastAsia="el-GR"/>
        </w:rPr>
        <w:t>ή</w:t>
      </w:r>
      <w:r w:rsidRPr="00333E73">
        <w:rPr>
          <w:rFonts w:ascii="Palatino Linotype" w:eastAsia="Times New Roman" w:hAnsi="Palatino Linotype" w:cs="Times New Roman"/>
          <w:b/>
          <w:lang w:val="el-GR" w:eastAsia="el-GR"/>
        </w:rPr>
        <w:t xml:space="preserve"> οικογένεια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για να είναι αδέκαστοι</w:t>
      </w:r>
      <w:r w:rsidR="00333E73">
        <w:rPr>
          <w:rFonts w:ascii="Palatino Linotype" w:eastAsia="Times New Roman" w:hAnsi="Palatino Linotype" w:cs="Times New Roman"/>
          <w:lang w:val="el-GR" w:eastAsia="el-GR"/>
        </w:rPr>
        <w:t xml:space="preserve"> και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ανεπηρέαστοι</w:t>
      </w:r>
      <w:r w:rsidR="00333E73">
        <w:rPr>
          <w:rFonts w:ascii="Palatino Linotype" w:eastAsia="Times New Roman" w:hAnsi="Palatino Linotype" w:cs="Times New Roman"/>
          <w:lang w:val="el-GR" w:eastAsia="el-GR"/>
        </w:rPr>
        <w:t>.</w:t>
      </w:r>
      <w:r w:rsidRPr="00C120B2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034388" w:rsidRPr="00034388" w:rsidRDefault="00034388" w:rsidP="00AB5B6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C120B2" w:rsidRDefault="00C120B2" w:rsidP="00C20519">
      <w:pPr>
        <w:spacing w:after="0" w:line="240" w:lineRule="auto"/>
        <w:ind w:left="5760" w:firstLine="720"/>
        <w:rPr>
          <w:b/>
          <w:lang w:val="el-GR"/>
        </w:rPr>
      </w:pPr>
    </w:p>
    <w:p w:rsidR="00C120B2" w:rsidRDefault="00C120B2" w:rsidP="00C20519">
      <w:pPr>
        <w:spacing w:after="0" w:line="240" w:lineRule="auto"/>
        <w:ind w:left="5760" w:firstLine="720"/>
        <w:rPr>
          <w:b/>
          <w:lang w:val="el-GR"/>
        </w:rPr>
      </w:pPr>
    </w:p>
    <w:p w:rsidR="008F0E9A" w:rsidRPr="00752987" w:rsidRDefault="00C20519" w:rsidP="00C20519">
      <w:pPr>
        <w:spacing w:after="0" w:line="240" w:lineRule="auto"/>
        <w:ind w:left="5760" w:firstLine="720"/>
        <w:rPr>
          <w:b/>
          <w:lang w:val="el-GR"/>
        </w:rPr>
      </w:pPr>
      <w:r w:rsidRPr="00752987">
        <w:rPr>
          <w:b/>
          <w:lang w:val="el-GR"/>
        </w:rPr>
        <w:t>Αντώνης Μιχαηλίδης</w:t>
      </w:r>
    </w:p>
    <w:p w:rsidR="00C20519" w:rsidRDefault="00333E73" w:rsidP="00C20519">
      <w:pPr>
        <w:spacing w:after="0" w:line="240" w:lineRule="auto"/>
        <w:ind w:left="5760" w:firstLine="720"/>
        <w:rPr>
          <w:lang w:val="el-GR"/>
        </w:rPr>
      </w:pPr>
      <w:r>
        <w:rPr>
          <w:lang w:val="el-GR"/>
        </w:rPr>
        <w:t>ΓΕΛ</w:t>
      </w:r>
      <w:r w:rsidR="00C20519">
        <w:rPr>
          <w:lang w:val="el-GR"/>
        </w:rPr>
        <w:t xml:space="preserve"> Θρακομακεδόνων</w:t>
      </w:r>
    </w:p>
    <w:p w:rsidR="00752987" w:rsidRDefault="00752987" w:rsidP="00C20519">
      <w:pPr>
        <w:spacing w:after="0" w:line="240" w:lineRule="auto"/>
        <w:ind w:left="5760" w:firstLine="720"/>
        <w:rPr>
          <w:lang w:val="el-GR"/>
        </w:rPr>
      </w:pPr>
    </w:p>
    <w:p w:rsidR="00752987" w:rsidRPr="008F0E9A" w:rsidRDefault="00752987" w:rsidP="00752987">
      <w:pPr>
        <w:spacing w:after="0" w:line="240" w:lineRule="auto"/>
        <w:ind w:firstLine="720"/>
        <w:rPr>
          <w:lang w:val="el-GR"/>
        </w:rPr>
      </w:pPr>
    </w:p>
    <w:sectPr w:rsidR="00752987" w:rsidRPr="008F0E9A">
      <w:headerReference w:type="default" r:id="rId12"/>
      <w:footerReference w:type="even" r:id="rId13"/>
      <w:footerReference w:type="default" r:id="rId14"/>
      <w:pgSz w:w="12240" w:h="15840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C8" w:rsidRDefault="003F4AC8">
      <w:pPr>
        <w:spacing w:after="0" w:line="240" w:lineRule="auto"/>
      </w:pPr>
      <w:r>
        <w:separator/>
      </w:r>
    </w:p>
  </w:endnote>
  <w:endnote w:type="continuationSeparator" w:id="0">
    <w:p w:rsidR="003F4AC8" w:rsidRDefault="003F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 Old Times UC Pol Normal">
    <w:altName w:val="Mg Old Times UC Pol Norm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New Athena Unicode">
    <w:altName w:val="Corbel"/>
    <w:charset w:val="A1"/>
    <w:family w:val="auto"/>
    <w:pitch w:val="variable"/>
    <w:sig w:usb0="00000001" w:usb1="5000E8FB" w:usb2="00000000" w:usb3="00000000" w:csb0="0000008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13" w:rsidRDefault="00C92D13">
    <w:pPr>
      <w:jc w:val="right"/>
    </w:pPr>
  </w:p>
  <w:p w:rsidR="00C92D13" w:rsidRDefault="00C92D13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:rsidR="00C92D13" w:rsidRDefault="00C92D13">
    <w:pPr>
      <w:jc w:val="right"/>
    </w:pPr>
    <w:r>
      <w:rPr>
        <w:noProof/>
        <w:lang w:val="el-GR" w:eastAsia="el-GR"/>
      </w:rPr>
      <mc:AlternateContent>
        <mc:Choice Requires="wpg">
          <w:drawing>
            <wp:inline distT="0" distB="0" distL="0" distR="0" wp14:anchorId="5BFB4972" wp14:editId="523D8D6E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    <w10:anchorlock/>
            </v:group>
          </w:pict>
        </mc:Fallback>
      </mc:AlternateContent>
    </w:r>
  </w:p>
  <w:p w:rsidR="00C92D13" w:rsidRDefault="00C92D13">
    <w:pPr>
      <w:pStyle w:val="NoSpacing"/>
      <w:rPr>
        <w:sz w:val="2"/>
        <w:szCs w:val="2"/>
      </w:rPr>
    </w:pPr>
  </w:p>
  <w:p w:rsidR="00C92D13" w:rsidRDefault="00C92D13"/>
  <w:p w:rsidR="00C92D13" w:rsidRDefault="00C92D13"/>
  <w:p w:rsidR="00C92D13" w:rsidRDefault="00C92D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13" w:rsidRPr="00F6424A" w:rsidRDefault="00C92D13">
    <w:pPr>
      <w:jc w:val="center"/>
      <w:rPr>
        <w:color w:val="E68422" w:themeColor="accent3"/>
        <w:lang w:val="el-GR"/>
      </w:rPr>
    </w:pPr>
    <w:r w:rsidRPr="00013FD1">
      <w:rPr>
        <w:color w:val="E68422" w:themeColor="accent3"/>
      </w:rPr>
      <w:sym w:font="Wingdings" w:char="F09F"/>
    </w:r>
    <w:r w:rsidRPr="00013FD1">
      <w:rPr>
        <w:color w:val="E68422" w:themeColor="accent3"/>
        <w:lang w:val="el-GR"/>
      </w:rPr>
      <w:t xml:space="preserve"> </w:t>
    </w:r>
    <w:r>
      <w:rPr>
        <w:color w:val="E68422" w:themeColor="accent3"/>
        <w:lang w:val="el-GR"/>
      </w:rPr>
      <w:t>6</w:t>
    </w:r>
    <w:r w:rsidRPr="00013FD1">
      <w:rPr>
        <w:color w:val="E68422" w:themeColor="accent3"/>
        <w:lang w:val="el-GR"/>
      </w:rPr>
      <w:t xml:space="preserve">. </w:t>
    </w:r>
    <w:r>
      <w:rPr>
        <w:color w:val="E68422" w:themeColor="accent3"/>
        <w:lang w:val="el-GR"/>
      </w:rPr>
      <w:t>οι τρεις τάξεις-8 η αγωγή των φυλάκων-12 οι φιλόσοφοι-βασιλείς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C8" w:rsidRDefault="003F4AC8">
      <w:pPr>
        <w:spacing w:after="0" w:line="240" w:lineRule="auto"/>
      </w:pPr>
      <w:r>
        <w:separator/>
      </w:r>
    </w:p>
  </w:footnote>
  <w:footnote w:type="continuationSeparator" w:id="0">
    <w:p w:rsidR="003F4AC8" w:rsidRDefault="003F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16214" w:themeColor="accent3" w:themeShade="BF"/>
      </w:rPr>
      <w:alias w:val="Title"/>
      <w:id w:val="-99771896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92D13" w:rsidRPr="00013FD1" w:rsidRDefault="00C92D13">
        <w:pPr>
          <w:spacing w:after="0"/>
          <w:jc w:val="center"/>
          <w:rPr>
            <w:color w:val="B16214" w:themeColor="accent3" w:themeShade="BF"/>
          </w:rPr>
        </w:pPr>
        <w:r>
          <w:rPr>
            <w:color w:val="B16214" w:themeColor="accent3" w:themeShade="BF"/>
            <w:lang w:val="el-GR"/>
          </w:rPr>
          <w:t>Φιλοσοφικός Λόγος-Πολιτεία</w:t>
        </w:r>
      </w:p>
    </w:sdtContent>
  </w:sdt>
  <w:p w:rsidR="00C92D13" w:rsidRDefault="00C92D13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3D6D"/>
    <w:multiLevelType w:val="hybridMultilevel"/>
    <w:tmpl w:val="A0D81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C7E4E"/>
    <w:multiLevelType w:val="hybridMultilevel"/>
    <w:tmpl w:val="7D8E5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B5E61"/>
    <w:multiLevelType w:val="hybridMultilevel"/>
    <w:tmpl w:val="18B8CC7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D6B7B"/>
    <w:multiLevelType w:val="hybridMultilevel"/>
    <w:tmpl w:val="4FE0DB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F0F0C"/>
    <w:multiLevelType w:val="hybridMultilevel"/>
    <w:tmpl w:val="D7B283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14EFD"/>
    <w:multiLevelType w:val="hybridMultilevel"/>
    <w:tmpl w:val="2D2660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E6407"/>
    <w:multiLevelType w:val="hybridMultilevel"/>
    <w:tmpl w:val="65B0AC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6"/>
    <w:rsid w:val="00013FD1"/>
    <w:rsid w:val="00034388"/>
    <w:rsid w:val="0004744D"/>
    <w:rsid w:val="00072B10"/>
    <w:rsid w:val="000856B4"/>
    <w:rsid w:val="00107662"/>
    <w:rsid w:val="00177EAA"/>
    <w:rsid w:val="001A7181"/>
    <w:rsid w:val="001D163E"/>
    <w:rsid w:val="002355BB"/>
    <w:rsid w:val="002C7D9C"/>
    <w:rsid w:val="002D523E"/>
    <w:rsid w:val="002E155B"/>
    <w:rsid w:val="003077CD"/>
    <w:rsid w:val="00333E73"/>
    <w:rsid w:val="003550B9"/>
    <w:rsid w:val="003A6A87"/>
    <w:rsid w:val="003F4AC8"/>
    <w:rsid w:val="004371EF"/>
    <w:rsid w:val="004630DF"/>
    <w:rsid w:val="0048061D"/>
    <w:rsid w:val="004C3E83"/>
    <w:rsid w:val="004C6D44"/>
    <w:rsid w:val="004F47E0"/>
    <w:rsid w:val="00575EAF"/>
    <w:rsid w:val="00591C6C"/>
    <w:rsid w:val="005B4E0D"/>
    <w:rsid w:val="006060C3"/>
    <w:rsid w:val="006A132A"/>
    <w:rsid w:val="006B58E8"/>
    <w:rsid w:val="006B7799"/>
    <w:rsid w:val="006D32C0"/>
    <w:rsid w:val="006F7D01"/>
    <w:rsid w:val="00736F92"/>
    <w:rsid w:val="00752987"/>
    <w:rsid w:val="00753AA7"/>
    <w:rsid w:val="007C1C23"/>
    <w:rsid w:val="007D2B30"/>
    <w:rsid w:val="007E01EC"/>
    <w:rsid w:val="008600D4"/>
    <w:rsid w:val="008754CB"/>
    <w:rsid w:val="0088528A"/>
    <w:rsid w:val="008863F2"/>
    <w:rsid w:val="008D7476"/>
    <w:rsid w:val="008F0E9A"/>
    <w:rsid w:val="008F21CB"/>
    <w:rsid w:val="00917326"/>
    <w:rsid w:val="00951209"/>
    <w:rsid w:val="00951478"/>
    <w:rsid w:val="00992267"/>
    <w:rsid w:val="009B6C79"/>
    <w:rsid w:val="009E461A"/>
    <w:rsid w:val="00A16521"/>
    <w:rsid w:val="00A71C48"/>
    <w:rsid w:val="00A845B9"/>
    <w:rsid w:val="00A94F23"/>
    <w:rsid w:val="00AB078D"/>
    <w:rsid w:val="00AB5B67"/>
    <w:rsid w:val="00AD009E"/>
    <w:rsid w:val="00B2764A"/>
    <w:rsid w:val="00B4180F"/>
    <w:rsid w:val="00B9325A"/>
    <w:rsid w:val="00B963DA"/>
    <w:rsid w:val="00BB4B6D"/>
    <w:rsid w:val="00C120B2"/>
    <w:rsid w:val="00C20519"/>
    <w:rsid w:val="00C247B6"/>
    <w:rsid w:val="00C92D13"/>
    <w:rsid w:val="00CA2353"/>
    <w:rsid w:val="00D31103"/>
    <w:rsid w:val="00D85B15"/>
    <w:rsid w:val="00DF0BA8"/>
    <w:rsid w:val="00E329DE"/>
    <w:rsid w:val="00E7299F"/>
    <w:rsid w:val="00EC24A5"/>
    <w:rsid w:val="00EF0F3B"/>
    <w:rsid w:val="00F4575D"/>
    <w:rsid w:val="00F46356"/>
    <w:rsid w:val="00F54278"/>
    <w:rsid w:val="00F6424A"/>
    <w:rsid w:val="00F7050D"/>
    <w:rsid w:val="00F85357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paragraph">
    <w:name w:val="paragraph"/>
    <w:basedOn w:val="Normal"/>
    <w:rsid w:val="008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FontStyle73">
    <w:name w:val="Font Style73"/>
    <w:uiPriority w:val="99"/>
    <w:rsid w:val="00752987"/>
    <w:rPr>
      <w:rFonts w:ascii="Tahoma" w:hAnsi="Tahoma" w:cs="Tahoma"/>
      <w:b/>
      <w:bCs/>
      <w:sz w:val="20"/>
      <w:szCs w:val="20"/>
    </w:rPr>
  </w:style>
  <w:style w:type="paragraph" w:customStyle="1" w:styleId="Style17">
    <w:name w:val="Style17"/>
    <w:basedOn w:val="Normal"/>
    <w:uiPriority w:val="99"/>
    <w:rsid w:val="00752987"/>
    <w:pPr>
      <w:widowControl w:val="0"/>
      <w:autoSpaceDE w:val="0"/>
      <w:autoSpaceDN w:val="0"/>
      <w:adjustRightInd w:val="0"/>
      <w:spacing w:after="0" w:line="331" w:lineRule="exact"/>
      <w:ind w:firstLine="350"/>
    </w:pPr>
    <w:rPr>
      <w:rFonts w:ascii="Tahoma" w:eastAsia="Times New Roman" w:hAnsi="Tahoma" w:cs="Tahoma"/>
      <w:sz w:val="24"/>
      <w:szCs w:val="24"/>
      <w:lang w:val="el-GR" w:eastAsia="el-GR"/>
    </w:rPr>
  </w:style>
  <w:style w:type="paragraph" w:customStyle="1" w:styleId="Style14">
    <w:name w:val="Style14"/>
    <w:basedOn w:val="Normal"/>
    <w:uiPriority w:val="99"/>
    <w:rsid w:val="00752987"/>
    <w:pPr>
      <w:widowControl w:val="0"/>
      <w:autoSpaceDE w:val="0"/>
      <w:autoSpaceDN w:val="0"/>
      <w:adjustRightInd w:val="0"/>
      <w:spacing w:after="0" w:line="307" w:lineRule="exact"/>
      <w:ind w:hanging="341"/>
    </w:pPr>
    <w:rPr>
      <w:rFonts w:ascii="Tahoma" w:eastAsia="Times New Roman" w:hAnsi="Tahoma" w:cs="Tahoma"/>
      <w:sz w:val="24"/>
      <w:szCs w:val="24"/>
      <w:lang w:val="el-GR" w:eastAsia="el-GR"/>
    </w:rPr>
  </w:style>
  <w:style w:type="paragraph" w:customStyle="1" w:styleId="Default">
    <w:name w:val="Default"/>
    <w:rsid w:val="0088528A"/>
    <w:pPr>
      <w:autoSpaceDE w:val="0"/>
      <w:autoSpaceDN w:val="0"/>
      <w:adjustRightInd w:val="0"/>
      <w:spacing w:after="0" w:line="240" w:lineRule="auto"/>
    </w:pPr>
    <w:rPr>
      <w:rFonts w:ascii="Mg Old Times UC Pol Normal" w:hAnsi="Mg Old Times UC Pol Normal" w:cs="Mg Old Times UC Pol Normal"/>
      <w:color w:val="000000"/>
      <w:sz w:val="24"/>
      <w:szCs w:val="24"/>
      <w:lang w:val="el-GR"/>
    </w:rPr>
  </w:style>
  <w:style w:type="paragraph" w:styleId="ListContinue">
    <w:name w:val="List Continue"/>
    <w:basedOn w:val="Default"/>
    <w:next w:val="Default"/>
    <w:uiPriority w:val="99"/>
    <w:rsid w:val="0088528A"/>
    <w:rPr>
      <w:rFonts w:cstheme="minorBidi"/>
      <w:color w:val="auto"/>
    </w:rPr>
  </w:style>
  <w:style w:type="paragraph" w:styleId="List">
    <w:name w:val="List"/>
    <w:basedOn w:val="Normal"/>
    <w:uiPriority w:val="99"/>
    <w:semiHidden/>
    <w:unhideWhenUsed/>
    <w:rsid w:val="0088528A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paragraph">
    <w:name w:val="paragraph"/>
    <w:basedOn w:val="Normal"/>
    <w:rsid w:val="008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FontStyle73">
    <w:name w:val="Font Style73"/>
    <w:uiPriority w:val="99"/>
    <w:rsid w:val="00752987"/>
    <w:rPr>
      <w:rFonts w:ascii="Tahoma" w:hAnsi="Tahoma" w:cs="Tahoma"/>
      <w:b/>
      <w:bCs/>
      <w:sz w:val="20"/>
      <w:szCs w:val="20"/>
    </w:rPr>
  </w:style>
  <w:style w:type="paragraph" w:customStyle="1" w:styleId="Style17">
    <w:name w:val="Style17"/>
    <w:basedOn w:val="Normal"/>
    <w:uiPriority w:val="99"/>
    <w:rsid w:val="00752987"/>
    <w:pPr>
      <w:widowControl w:val="0"/>
      <w:autoSpaceDE w:val="0"/>
      <w:autoSpaceDN w:val="0"/>
      <w:adjustRightInd w:val="0"/>
      <w:spacing w:after="0" w:line="331" w:lineRule="exact"/>
      <w:ind w:firstLine="350"/>
    </w:pPr>
    <w:rPr>
      <w:rFonts w:ascii="Tahoma" w:eastAsia="Times New Roman" w:hAnsi="Tahoma" w:cs="Tahoma"/>
      <w:sz w:val="24"/>
      <w:szCs w:val="24"/>
      <w:lang w:val="el-GR" w:eastAsia="el-GR"/>
    </w:rPr>
  </w:style>
  <w:style w:type="paragraph" w:customStyle="1" w:styleId="Style14">
    <w:name w:val="Style14"/>
    <w:basedOn w:val="Normal"/>
    <w:uiPriority w:val="99"/>
    <w:rsid w:val="00752987"/>
    <w:pPr>
      <w:widowControl w:val="0"/>
      <w:autoSpaceDE w:val="0"/>
      <w:autoSpaceDN w:val="0"/>
      <w:adjustRightInd w:val="0"/>
      <w:spacing w:after="0" w:line="307" w:lineRule="exact"/>
      <w:ind w:hanging="341"/>
    </w:pPr>
    <w:rPr>
      <w:rFonts w:ascii="Tahoma" w:eastAsia="Times New Roman" w:hAnsi="Tahoma" w:cs="Tahoma"/>
      <w:sz w:val="24"/>
      <w:szCs w:val="24"/>
      <w:lang w:val="el-GR" w:eastAsia="el-GR"/>
    </w:rPr>
  </w:style>
  <w:style w:type="paragraph" w:customStyle="1" w:styleId="Default">
    <w:name w:val="Default"/>
    <w:rsid w:val="0088528A"/>
    <w:pPr>
      <w:autoSpaceDE w:val="0"/>
      <w:autoSpaceDN w:val="0"/>
      <w:adjustRightInd w:val="0"/>
      <w:spacing w:after="0" w:line="240" w:lineRule="auto"/>
    </w:pPr>
    <w:rPr>
      <w:rFonts w:ascii="Mg Old Times UC Pol Normal" w:hAnsi="Mg Old Times UC Pol Normal" w:cs="Mg Old Times UC Pol Normal"/>
      <w:color w:val="000000"/>
      <w:sz w:val="24"/>
      <w:szCs w:val="24"/>
      <w:lang w:val="el-GR"/>
    </w:rPr>
  </w:style>
  <w:style w:type="paragraph" w:styleId="ListContinue">
    <w:name w:val="List Continue"/>
    <w:basedOn w:val="Default"/>
    <w:next w:val="Default"/>
    <w:uiPriority w:val="99"/>
    <w:rsid w:val="0088528A"/>
    <w:rPr>
      <w:rFonts w:cstheme="minorBidi"/>
      <w:color w:val="auto"/>
    </w:rPr>
  </w:style>
  <w:style w:type="paragraph" w:styleId="List">
    <w:name w:val="List"/>
    <w:basedOn w:val="Normal"/>
    <w:uiPriority w:val="99"/>
    <w:semiHidden/>
    <w:unhideWhenUsed/>
    <w:rsid w:val="0088528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Σελίδες 87-90</Abstract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8F410F1-E291-4139-A68B-2FC08CB9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Φιλοσοφικός Λόγος-Πολιτεία</vt:lpstr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Φιλοσοφικός Λόγος-Πολιτεία</dc:title>
  <dc:subject>Εισαγωγή (2η ώρα)</dc:subject>
  <dc:creator>anmih-toshiba</dc:creator>
  <cp:lastModifiedBy>katerina</cp:lastModifiedBy>
  <cp:revision>2</cp:revision>
  <cp:lastPrinted>2014-11-25T22:55:00Z</cp:lastPrinted>
  <dcterms:created xsi:type="dcterms:W3CDTF">2014-11-25T22:56:00Z</dcterms:created>
  <dcterms:modified xsi:type="dcterms:W3CDTF">2014-11-25T22:56:00Z</dcterms:modified>
</cp:coreProperties>
</file>