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54042960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2F5897" w:themeColor="text2"/>
          <w:spacing w:val="5"/>
          <w:kern w:val="28"/>
          <w:sz w:val="96"/>
          <w:szCs w:val="56"/>
          <w14:ligatures w14:val="standardContextual"/>
          <w14:cntxtAlts/>
        </w:rPr>
      </w:sdtEndPr>
      <w:sdtContent>
        <w:p w:rsidR="00917326" w:rsidRDefault="00917326"/>
        <w:tbl>
          <w:tblPr>
            <w:tblpPr w:leftFromText="187" w:rightFromText="187" w:bottomFromText="720" w:horzAnchor="page" w:tblpXSpec="center" w:tblpYSpec="bottom"/>
            <w:tblW w:w="4600" w:type="pct"/>
            <w:tblCellMar>
              <w:left w:w="288" w:type="dxa"/>
              <w:right w:w="288" w:type="dxa"/>
            </w:tblCellMar>
            <w:tblLook w:val="04A0" w:firstRow="1" w:lastRow="0" w:firstColumn="1" w:lastColumn="0" w:noHBand="0" w:noVBand="1"/>
          </w:tblPr>
          <w:tblGrid>
            <w:gridCol w:w="9804"/>
          </w:tblGrid>
          <w:tr w:rsidR="00917326" w:rsidTr="00C20519">
            <w:tc>
              <w:tcPr>
                <w:tcW w:w="9804" w:type="dxa"/>
              </w:tcPr>
              <w:sdt>
                <w:sdtPr>
                  <w:rPr>
                    <w:sz w:val="72"/>
                    <w:szCs w:val="72"/>
                  </w:rPr>
                  <w:alias w:val="Title"/>
                  <w:id w:val="-308007970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917326" w:rsidRDefault="00107662" w:rsidP="00107662">
                    <w:pPr>
                      <w:pStyle w:val="Title"/>
                      <w:jc w:val="center"/>
                      <w:rPr>
                        <w:sz w:val="96"/>
                      </w:rPr>
                    </w:pPr>
                    <w:r w:rsidRPr="00F44752">
                      <w:rPr>
                        <w:sz w:val="72"/>
                        <w:szCs w:val="72"/>
                        <w:lang w:val="el-GR"/>
                      </w:rPr>
                      <w:t>Φιλοσοφικός Λόγος</w:t>
                    </w:r>
                  </w:p>
                </w:sdtContent>
              </w:sdt>
            </w:tc>
          </w:tr>
          <w:tr w:rsidR="00917326">
            <w:tc>
              <w:tcPr>
                <w:tcW w:w="0" w:type="auto"/>
                <w:vAlign w:val="bottom"/>
              </w:tcPr>
              <w:sdt>
                <w:sdtPr>
                  <w:rPr>
                    <w:sz w:val="36"/>
                    <w:szCs w:val="36"/>
                  </w:rPr>
                  <w:alias w:val="Subtitle"/>
                  <w:id w:val="758173203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917326" w:rsidRDefault="00107662" w:rsidP="003A4B24">
                    <w:pPr>
                      <w:pStyle w:val="Subtitle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  <w:lang w:val="el-GR"/>
                      </w:rPr>
                      <w:t>Εισαγωγή (</w:t>
                    </w:r>
                    <w:r w:rsidR="003A4B24">
                      <w:rPr>
                        <w:sz w:val="36"/>
                        <w:szCs w:val="36"/>
                        <w:lang w:val="el-GR"/>
                      </w:rPr>
                      <w:t>5</w:t>
                    </w:r>
                    <w:r>
                      <w:rPr>
                        <w:sz w:val="36"/>
                        <w:szCs w:val="36"/>
                        <w:lang w:val="el-GR"/>
                      </w:rPr>
                      <w:t>η ώρα)</w:t>
                    </w:r>
                  </w:p>
                </w:sdtContent>
              </w:sdt>
            </w:tc>
          </w:tr>
          <w:tr w:rsidR="00917326">
            <w:tc>
              <w:tcPr>
                <w:tcW w:w="0" w:type="auto"/>
                <w:vAlign w:val="bottom"/>
              </w:tcPr>
              <w:p w:rsidR="00917326" w:rsidRDefault="00917326"/>
            </w:tc>
          </w:tr>
          <w:tr w:rsidR="00917326">
            <w:tc>
              <w:tcPr>
                <w:tcW w:w="0" w:type="auto"/>
                <w:vAlign w:val="bottom"/>
              </w:tcPr>
              <w:sdt>
                <w:sdtPr>
                  <w:alias w:val="Abstract"/>
                  <w:id w:val="553592755"/>
                  <w:dataBinding w:prefixMappings="xmlns:ns0='http://schemas.microsoft.com/office/2006/coverPageProps'" w:xpath="/ns0:CoverPageProperties[1]/ns0:Abstract[1]" w:storeItemID="{55AF091B-3C7A-41E3-B477-F2FDAA23CFDA}"/>
                  <w:text/>
                </w:sdtPr>
                <w:sdtEndPr/>
                <w:sdtContent>
                  <w:p w:rsidR="00917326" w:rsidRDefault="00107662" w:rsidP="003A4B24">
                    <w:pPr>
                      <w:jc w:val="center"/>
                    </w:pPr>
                    <w:r>
                      <w:rPr>
                        <w:lang w:val="el-GR"/>
                      </w:rPr>
                      <w:t xml:space="preserve">Σελίδες </w:t>
                    </w:r>
                    <w:r w:rsidR="003A4B24">
                      <w:rPr>
                        <w:lang w:val="el-GR"/>
                      </w:rPr>
                      <w:t>56</w:t>
                    </w:r>
                    <w:r>
                      <w:rPr>
                        <w:lang w:val="el-GR"/>
                      </w:rPr>
                      <w:t>-</w:t>
                    </w:r>
                    <w:r w:rsidR="003A4B24">
                      <w:rPr>
                        <w:lang w:val="el-GR"/>
                      </w:rPr>
                      <w:t>57</w:t>
                    </w:r>
                    <w:r>
                      <w:rPr>
                        <w:lang w:val="el-GR"/>
                      </w:rPr>
                      <w:t xml:space="preserve"> </w:t>
                    </w:r>
                  </w:p>
                </w:sdtContent>
              </w:sdt>
            </w:tc>
          </w:tr>
          <w:tr w:rsidR="00917326">
            <w:tc>
              <w:tcPr>
                <w:tcW w:w="0" w:type="auto"/>
                <w:vAlign w:val="bottom"/>
              </w:tcPr>
              <w:p w:rsidR="00917326" w:rsidRDefault="00917326">
                <w:pPr>
                  <w:jc w:val="center"/>
                </w:pPr>
              </w:p>
            </w:tc>
          </w:tr>
        </w:tbl>
        <w:p w:rsidR="00917326" w:rsidRDefault="00EC24A5">
          <w:pPr>
            <w:rPr>
              <w:rFonts w:asciiTheme="majorHAnsi" w:eastAsiaTheme="majorEastAsia" w:hAnsiTheme="majorHAnsi" w:cstheme="majorBidi"/>
              <w:color w:val="2F5897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</w:pPr>
          <w:r>
            <w:rPr>
              <w:rFonts w:asciiTheme="majorHAnsi" w:eastAsiaTheme="majorEastAsia" w:hAnsiTheme="majorHAnsi" w:cstheme="majorBidi"/>
              <w:color w:val="2F5897" w:themeColor="text2"/>
              <w:spacing w:val="5"/>
              <w:kern w:val="28"/>
              <w:sz w:val="96"/>
              <w:szCs w:val="56"/>
              <w14:ligatures w14:val="standardContextual"/>
              <w14:cntxtAlts/>
            </w:rPr>
            <w:br w:type="page"/>
          </w:r>
        </w:p>
      </w:sdtContent>
    </w:sdt>
    <w:sdt>
      <w:sdtPr>
        <w:alias w:val="Title"/>
        <w:id w:val="59852922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917326" w:rsidRPr="00107662" w:rsidRDefault="00107662">
          <w:pPr>
            <w:pStyle w:val="Title"/>
            <w:rPr>
              <w:lang w:val="el-GR"/>
            </w:rPr>
          </w:pPr>
          <w:r>
            <w:rPr>
              <w:lang w:val="el-GR"/>
            </w:rPr>
            <w:t>Φιλοσοφικός Λόγος</w:t>
          </w:r>
        </w:p>
      </w:sdtContent>
    </w:sdt>
    <w:p w:rsidR="00917326" w:rsidRPr="00107662" w:rsidRDefault="00EC24A5">
      <w:pPr>
        <w:pStyle w:val="Subtitle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274320" distR="114300" simplePos="0" relativeHeight="251659264" behindDoc="0" locked="0" layoutInCell="1" allowOverlap="1" wp14:editId="1366F143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2057400" cy="807720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077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326" w:rsidRPr="00366740" w:rsidRDefault="00F46356">
                            <w:pPr>
                              <w:pStyle w:val="Heading1"/>
                              <w:jc w:val="center"/>
                              <w:rPr>
                                <w:color w:val="2F5897" w:themeColor="text2"/>
                                <w:lang w:val="el-GR"/>
                              </w:rPr>
                            </w:pPr>
                            <w:r>
                              <w:rPr>
                                <w:color w:val="2F5897" w:themeColor="text2"/>
                                <w:lang w:val="el-GR"/>
                              </w:rPr>
                              <w:t>ερωτήσεις</w:t>
                            </w:r>
                          </w:p>
                          <w:p w:rsidR="00917326" w:rsidRPr="00366740" w:rsidRDefault="00EC24A5">
                            <w:pPr>
                              <w:spacing w:after="100"/>
                              <w:jc w:val="center"/>
                              <w:rPr>
                                <w:color w:val="6076B4" w:themeColor="accent1"/>
                                <w:lang w:val="el-GR"/>
                              </w:rPr>
                            </w:pP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  <w:r w:rsidRPr="00366740">
                              <w:rPr>
                                <w:color w:val="6076B4" w:themeColor="accent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  <w:r w:rsidRPr="00366740">
                              <w:rPr>
                                <w:color w:val="6076B4" w:themeColor="accent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</w:p>
                          <w:p w:rsidR="0046279C" w:rsidRPr="003D6474" w:rsidRDefault="00A845B9" w:rsidP="0046279C">
                            <w:pP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</w:pPr>
                            <w:r w:rsidRPr="00A845B9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1) 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Ποιες μεθόδους χρησ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ι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μοποιούν ο Σωκράτης και ο Πρωταγόρας στον δι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ά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λογο προκειμένου να πε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ί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σουν;</w:t>
                            </w:r>
                          </w:p>
                          <w:p w:rsidR="003A4B24" w:rsidRDefault="00A845B9" w:rsidP="00A845B9">
                            <w:pP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</w:pPr>
                            <w:r w:rsidRPr="00A845B9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2) 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Αναλύστε τους τρόπους πειθούς του Πρωταγόρα.</w:t>
                            </w:r>
                          </w:p>
                          <w:p w:rsidR="003A4B24" w:rsidRDefault="00A845B9" w:rsidP="00A845B9">
                            <w:pP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</w:pPr>
                            <w: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3) 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Πώς αντιμετωπίζει ο Σωκράτης τη διάλεξη ως τρόπο πειθούς; Με ποιο ύφος και με ποια επιχειρ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ή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ματα την απορρίπτει;</w:t>
                            </w:r>
                          </w:p>
                          <w:p w:rsidR="003A4B24" w:rsidRDefault="00A845B9" w:rsidP="00A845B9">
                            <w:pP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</w:pPr>
                            <w: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4)</w:t>
                            </w:r>
                            <w:r w:rsidR="00180AA4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 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Με ποιες επιστήμες μοι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ά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ζουν οι διδακτικές μέθοδοι των σοφιστών;</w:t>
                            </w:r>
                          </w:p>
                          <w:p w:rsidR="003A4B24" w:rsidRDefault="00180AA4" w:rsidP="00A845B9">
                            <w:pP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</w:pPr>
                            <w: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5)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 Πώς χρησιμοποιούνταν ο σχολιασμός λογοτεχν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ι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κών κειμένων</w:t>
                            </w:r>
                            <w: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 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ως τρόπος πειθούς από τον Πρωτ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α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γόρα;</w:t>
                            </w:r>
                          </w:p>
                          <w:p w:rsidR="003A4B24" w:rsidRDefault="00180AA4" w:rsidP="00A845B9">
                            <w:pP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</w:pPr>
                            <w: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6</w:t>
                            </w:r>
                            <w:r w:rsidR="00A845B9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) 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Σε τι έγκειται η θεμελι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ώ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δης αντίρρηση του Πλ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ά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τωνα και του Σωκράτη στον σχολιασμό των λ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ο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γοτεχνικών κειμένων;</w:t>
                            </w:r>
                          </w:p>
                          <w:p w:rsidR="00C20519" w:rsidRDefault="00180AA4" w:rsidP="00A845B9">
                            <w:pP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</w:pPr>
                            <w: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7</w:t>
                            </w:r>
                            <w:r w:rsidR="00C20519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) 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Ποιους χρησιμοποιο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ύ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σαν οι αρχαίοι Έλληνες σαν αυθεντίες; Γιατί το 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έ</w:t>
                            </w:r>
                            <w:r w:rsidR="005135DC"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καναν αυτό;</w:t>
                            </w:r>
                          </w:p>
                          <w:p w:rsidR="00917326" w:rsidRPr="00A845B9" w:rsidRDefault="00917326">
                            <w:pPr>
                              <w:rPr>
                                <w:color w:val="2F5897" w:themeColor="text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457200" rIns="18288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0.8pt;margin-top:0;width:162pt;height:636pt;z-index:251659264;visibility:visible;mso-wrap-style:square;mso-width-percent:0;mso-height-percent:0;mso-wrap-distance-left:21.6pt;mso-wrap-distance-top:0;mso-wrap-distance-right:9pt;mso-wrap-distance-bottom:0;mso-position-horizontal:righ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" fillcolor="#e4e9ef [3214]" stroked="f" strokeweight="2.25pt">
                <v:fill opacity="55769f"/>
                <v:textbox inset="14.4pt,36pt,14.4pt,10.8pt">
                  <w:txbxContent>
                    <w:p w:rsidR="00917326" w:rsidRPr="00366740" w:rsidRDefault="00F46356">
                      <w:pPr>
                        <w:pStyle w:val="Heading1"/>
                        <w:jc w:val="center"/>
                        <w:rPr>
                          <w:color w:val="2F5897" w:themeColor="text2"/>
                          <w:lang w:val="el-GR"/>
                        </w:rPr>
                      </w:pPr>
                      <w:r>
                        <w:rPr>
                          <w:color w:val="2F5897" w:themeColor="text2"/>
                          <w:lang w:val="el-GR"/>
                        </w:rPr>
                        <w:t>ερωτήσεις</w:t>
                      </w:r>
                    </w:p>
                    <w:p w:rsidR="00917326" w:rsidRPr="00366740" w:rsidRDefault="00EC24A5">
                      <w:pPr>
                        <w:spacing w:after="100"/>
                        <w:jc w:val="center"/>
                        <w:rPr>
                          <w:color w:val="6076B4" w:themeColor="accent1"/>
                          <w:lang w:val="el-GR"/>
                        </w:rPr>
                      </w:pP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  <w:r w:rsidRPr="00366740">
                        <w:rPr>
                          <w:color w:val="6076B4" w:themeColor="accent1"/>
                          <w:lang w:val="el-GR"/>
                        </w:rPr>
                        <w:t xml:space="preserve"> </w:t>
                      </w: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  <w:r w:rsidRPr="00366740">
                        <w:rPr>
                          <w:color w:val="6076B4" w:themeColor="accent1"/>
                          <w:lang w:val="el-GR"/>
                        </w:rPr>
                        <w:t xml:space="preserve"> </w:t>
                      </w: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</w:p>
                    <w:p w:rsidR="0046279C" w:rsidRPr="003D6474" w:rsidRDefault="00A845B9" w:rsidP="0046279C">
                      <w:pP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</w:pPr>
                      <w:r w:rsidRPr="00A845B9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1) 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Ποιες μεθόδους χρησ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ι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μοποιούν ο Σωκράτης και ο Πρωταγόρας στον δι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ά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λογο προκειμένου να πε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ί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σουν;</w:t>
                      </w:r>
                    </w:p>
                    <w:p w:rsidR="003A4B24" w:rsidRDefault="00A845B9" w:rsidP="00A845B9">
                      <w:pP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</w:pPr>
                      <w:r w:rsidRPr="00A845B9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2) 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Αναλύστε τους τρόπους πειθούς του Πρωταγόρα.</w:t>
                      </w:r>
                    </w:p>
                    <w:p w:rsidR="003A4B24" w:rsidRDefault="00A845B9" w:rsidP="00A845B9">
                      <w:pP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</w:pPr>
                      <w: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3) 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Πώς αντιμετωπίζει ο Σωκράτης τη διάλεξη ως τρόπο πειθούς; Με ποιο ύφος και με ποια επιχειρ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ή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ματα την απορρίπτει;</w:t>
                      </w:r>
                    </w:p>
                    <w:p w:rsidR="003A4B24" w:rsidRDefault="00A845B9" w:rsidP="00A845B9">
                      <w:pP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</w:pPr>
                      <w: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4)</w:t>
                      </w:r>
                      <w:r w:rsidR="00180AA4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 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Με ποιες επιστήμες μοι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ά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ζουν οι διδακτικές μέθοδοι των σοφιστών;</w:t>
                      </w:r>
                    </w:p>
                    <w:p w:rsidR="003A4B24" w:rsidRDefault="00180AA4" w:rsidP="00A845B9">
                      <w:pP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</w:pPr>
                      <w: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5)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 Πώς χρησιμοποιούνταν ο σχολιασμός λογοτεχν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ι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κών κειμένων</w:t>
                      </w:r>
                      <w: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 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ως τρόπος πειθούς από τον Πρωτ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α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γόρα;</w:t>
                      </w:r>
                    </w:p>
                    <w:p w:rsidR="003A4B24" w:rsidRDefault="00180AA4" w:rsidP="00A845B9">
                      <w:pP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</w:pPr>
                      <w: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6</w:t>
                      </w:r>
                      <w:r w:rsidR="00A845B9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) 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Σε τι έγκειται η θεμελι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ώ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δης αντίρρηση του Πλ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ά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τωνα και του Σωκράτη στον σχολιασμό των λ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ο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γοτεχνικών κειμένων;</w:t>
                      </w:r>
                    </w:p>
                    <w:p w:rsidR="00C20519" w:rsidRDefault="00180AA4" w:rsidP="00A845B9">
                      <w:pP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</w:pPr>
                      <w: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7</w:t>
                      </w:r>
                      <w:r w:rsidR="00C20519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) 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Ποιους χρησιμοποιο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ύ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σαν οι αρχαίοι Έλληνες σαν αυθεντίες; Γιατί το 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έ</w:t>
                      </w:r>
                      <w:r w:rsidR="005135DC"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καναν αυτό;</w:t>
                      </w:r>
                    </w:p>
                    <w:p w:rsidR="00917326" w:rsidRPr="00A845B9" w:rsidRDefault="00917326">
                      <w:pPr>
                        <w:rPr>
                          <w:color w:val="2F5897" w:themeColor="text2"/>
                          <w:lang w:val="el-GR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sdt>
        <w:sdtPr>
          <w:rPr>
            <w:b/>
          </w:rPr>
          <w:alias w:val="Subtitle"/>
          <w:id w:val="-723052804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3A4B24">
            <w:rPr>
              <w:b/>
              <w:lang w:val="el-GR"/>
            </w:rPr>
            <w:t>Εισαγωγή (5η ώρα)</w:t>
          </w:r>
        </w:sdtContent>
      </w:sdt>
    </w:p>
    <w:p w:rsidR="00917326" w:rsidRPr="008F21CB" w:rsidRDefault="003A4B24" w:rsidP="00C70C92">
      <w:pPr>
        <w:pStyle w:val="Heading1"/>
        <w:spacing w:before="0"/>
        <w:rPr>
          <w:rFonts w:asciiTheme="minorHAnsi" w:eastAsiaTheme="minorEastAsia" w:hAnsiTheme="minorHAnsi" w:cstheme="minorBidi"/>
          <w:b/>
          <w:bCs w:val="0"/>
          <w:i w:val="0"/>
          <w:color w:val="auto"/>
          <w:sz w:val="22"/>
          <w:szCs w:val="22"/>
          <w:lang w:val="el-GR"/>
        </w:rPr>
      </w:pPr>
      <w:r>
        <w:rPr>
          <w:rFonts w:asciiTheme="minorHAnsi" w:eastAsiaTheme="minorEastAsia" w:hAnsiTheme="minorHAnsi" w:cstheme="minorBidi"/>
          <w:b/>
          <w:bCs w:val="0"/>
          <w:i w:val="0"/>
          <w:color w:val="auto"/>
          <w:sz w:val="22"/>
          <w:szCs w:val="22"/>
          <w:lang w:val="el-GR"/>
        </w:rPr>
        <w:t>Πρωταγόρας. Β. Η φιλοσοφική σημασία του διαλόγου.</w:t>
      </w:r>
    </w:p>
    <w:p w:rsidR="00997D31" w:rsidRPr="00997D31" w:rsidRDefault="00997D31" w:rsidP="005135DC">
      <w:pPr>
        <w:pStyle w:val="paragraph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997D31">
        <w:rPr>
          <w:rFonts w:ascii="Palatino Linotype" w:hAnsi="Palatino Linotype"/>
          <w:sz w:val="22"/>
          <w:szCs w:val="22"/>
        </w:rPr>
        <w:t xml:space="preserve">Τα θέματα του </w:t>
      </w:r>
      <w:r w:rsidRPr="00997D31">
        <w:rPr>
          <w:rStyle w:val="Emphasis"/>
          <w:rFonts w:ascii="Palatino Linotype" w:eastAsiaTheme="majorEastAsia" w:hAnsi="Palatino Linotype"/>
          <w:sz w:val="22"/>
          <w:szCs w:val="22"/>
        </w:rPr>
        <w:t>Πρωταγόρα</w:t>
      </w:r>
      <w:r w:rsidRPr="00997D31">
        <w:rPr>
          <w:rFonts w:ascii="Palatino Linotype" w:hAnsi="Palatino Linotype"/>
          <w:sz w:val="22"/>
          <w:szCs w:val="22"/>
        </w:rPr>
        <w:t xml:space="preserve"> είναι στην ουσία δύο. </w:t>
      </w:r>
    </w:p>
    <w:p w:rsidR="00997D31" w:rsidRPr="00997D31" w:rsidRDefault="00997D31" w:rsidP="005135DC">
      <w:pPr>
        <w:pStyle w:val="paragraph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997D31">
        <w:rPr>
          <w:rFonts w:ascii="Palatino Linotype" w:hAnsi="Palatino Linotype"/>
          <w:sz w:val="22"/>
          <w:szCs w:val="22"/>
        </w:rPr>
        <w:t xml:space="preserve">α) Το πρώτο είναι αυτό το οποίο συζητούν ο </w:t>
      </w:r>
      <w:proofErr w:type="spellStart"/>
      <w:r w:rsidRPr="00997D31">
        <w:rPr>
          <w:rFonts w:ascii="Palatino Linotype" w:hAnsi="Palatino Linotype"/>
          <w:sz w:val="22"/>
          <w:szCs w:val="22"/>
        </w:rPr>
        <w:t>ΙΙρωταγόρας</w:t>
      </w:r>
      <w:proofErr w:type="spellEnd"/>
      <w:r w:rsidRPr="00997D31">
        <w:rPr>
          <w:rFonts w:ascii="Palatino Linotype" w:hAnsi="Palatino Linotype"/>
          <w:sz w:val="22"/>
          <w:szCs w:val="22"/>
        </w:rPr>
        <w:t xml:space="preserve"> και ο Σωκράτης: ποια είναι η φύση της αρετής; </w:t>
      </w:r>
    </w:p>
    <w:p w:rsidR="00997D31" w:rsidRPr="00997D31" w:rsidRDefault="00997D31" w:rsidP="005135DC">
      <w:pPr>
        <w:pStyle w:val="paragraph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997D31">
        <w:rPr>
          <w:rFonts w:ascii="Palatino Linotype" w:hAnsi="Palatino Linotype"/>
          <w:sz w:val="22"/>
          <w:szCs w:val="22"/>
        </w:rPr>
        <w:t xml:space="preserve">β1) Το δεύτερο, εξίσου σημαντικό, είναι αυτό που τίθεται στα προλογικά μέρη του έργου: ποιος μπορεί να διδάξει την αρετή και, </w:t>
      </w:r>
    </w:p>
    <w:p w:rsidR="00997D31" w:rsidRPr="00997D31" w:rsidRDefault="00997D31" w:rsidP="005135DC">
      <w:pPr>
        <w:pStyle w:val="paragraph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997D31">
        <w:rPr>
          <w:rFonts w:ascii="Palatino Linotype" w:hAnsi="Palatino Linotype"/>
          <w:sz w:val="22"/>
          <w:szCs w:val="22"/>
        </w:rPr>
        <w:t>β2) είναι οι σοφιστές τα κατάλληλα πρόσωπα για να αναλ</w:t>
      </w:r>
      <w:r w:rsidRPr="00997D31">
        <w:rPr>
          <w:rFonts w:ascii="Palatino Linotype" w:hAnsi="Palatino Linotype"/>
          <w:sz w:val="22"/>
          <w:szCs w:val="22"/>
        </w:rPr>
        <w:t>ά</w:t>
      </w:r>
      <w:r w:rsidRPr="00997D31">
        <w:rPr>
          <w:rFonts w:ascii="Palatino Linotype" w:hAnsi="Palatino Linotype"/>
          <w:sz w:val="22"/>
          <w:szCs w:val="22"/>
        </w:rPr>
        <w:t>βουν τη διδασκαλία της αρετής;</w:t>
      </w:r>
    </w:p>
    <w:p w:rsidR="00997D31" w:rsidRPr="00997D31" w:rsidRDefault="00997D31" w:rsidP="005135DC">
      <w:pPr>
        <w:pStyle w:val="paragraph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997D31">
        <w:rPr>
          <w:rFonts w:ascii="Palatino Linotype" w:hAnsi="Palatino Linotype"/>
          <w:sz w:val="22"/>
          <w:szCs w:val="22"/>
        </w:rPr>
        <w:t xml:space="preserve">Για τον Σωκράτη (και τον Πλάτωνα) το δεύτερο αυτό ζήτημα είναι εξίσου σοβαρό με το πρώτο. Μέσα στο έργο </w:t>
      </w:r>
      <w:r w:rsidRPr="00997D31">
        <w:rPr>
          <w:rFonts w:ascii="Palatino Linotype" w:hAnsi="Palatino Linotype"/>
          <w:b/>
          <w:sz w:val="22"/>
          <w:szCs w:val="22"/>
        </w:rPr>
        <w:t>αντιπαρ</w:t>
      </w:r>
      <w:r w:rsidRPr="00997D31">
        <w:rPr>
          <w:rFonts w:ascii="Palatino Linotype" w:hAnsi="Palatino Linotype"/>
          <w:b/>
          <w:sz w:val="22"/>
          <w:szCs w:val="22"/>
        </w:rPr>
        <w:t>α</w:t>
      </w:r>
      <w:r w:rsidRPr="00997D31">
        <w:rPr>
          <w:rFonts w:ascii="Palatino Linotype" w:hAnsi="Palatino Linotype"/>
          <w:b/>
          <w:sz w:val="22"/>
          <w:szCs w:val="22"/>
        </w:rPr>
        <w:t>τίθενται</w:t>
      </w:r>
      <w:r w:rsidRPr="00997D31">
        <w:rPr>
          <w:rFonts w:ascii="Palatino Linotype" w:hAnsi="Palatino Linotype"/>
          <w:sz w:val="22"/>
          <w:szCs w:val="22"/>
        </w:rPr>
        <w:t xml:space="preserve"> όχι μόνον οι </w:t>
      </w:r>
      <w:r w:rsidRPr="00997D31">
        <w:rPr>
          <w:rFonts w:ascii="Palatino Linotype" w:hAnsi="Palatino Linotype"/>
          <w:b/>
          <w:sz w:val="22"/>
          <w:szCs w:val="22"/>
        </w:rPr>
        <w:t>απόψεις</w:t>
      </w:r>
      <w:r w:rsidRPr="00997D31">
        <w:rPr>
          <w:rFonts w:ascii="Palatino Linotype" w:hAnsi="Palatino Linotype"/>
          <w:sz w:val="22"/>
          <w:szCs w:val="22"/>
        </w:rPr>
        <w:t xml:space="preserve"> </w:t>
      </w:r>
      <w:r w:rsidRPr="00997D31">
        <w:rPr>
          <w:rFonts w:ascii="Palatino Linotype" w:hAnsi="Palatino Linotype"/>
          <w:b/>
          <w:sz w:val="22"/>
          <w:szCs w:val="22"/>
        </w:rPr>
        <w:t>περί αρετής</w:t>
      </w:r>
      <w:r w:rsidRPr="00997D31">
        <w:rPr>
          <w:rFonts w:ascii="Palatino Linotype" w:hAnsi="Palatino Linotype"/>
          <w:sz w:val="22"/>
          <w:szCs w:val="22"/>
        </w:rPr>
        <w:t xml:space="preserve"> του καθενός από τους δύο συνομιλητές, αλλά </w:t>
      </w:r>
      <w:r w:rsidRPr="00997D31">
        <w:rPr>
          <w:rFonts w:ascii="Palatino Linotype" w:hAnsi="Palatino Linotype"/>
          <w:b/>
          <w:sz w:val="22"/>
          <w:szCs w:val="22"/>
        </w:rPr>
        <w:t>και</w:t>
      </w:r>
      <w:r w:rsidRPr="00997D31">
        <w:rPr>
          <w:rFonts w:ascii="Palatino Linotype" w:hAnsi="Palatino Linotype"/>
          <w:sz w:val="22"/>
          <w:szCs w:val="22"/>
        </w:rPr>
        <w:t xml:space="preserve"> οι </w:t>
      </w:r>
      <w:r w:rsidRPr="00997D31">
        <w:rPr>
          <w:rFonts w:ascii="Palatino Linotype" w:hAnsi="Palatino Linotype"/>
          <w:b/>
          <w:sz w:val="22"/>
          <w:szCs w:val="22"/>
        </w:rPr>
        <w:t>μέθοδοι</w:t>
      </w:r>
      <w:r w:rsidRPr="00997D31">
        <w:rPr>
          <w:rFonts w:ascii="Palatino Linotype" w:hAnsi="Palatino Linotype"/>
          <w:sz w:val="22"/>
          <w:szCs w:val="22"/>
        </w:rPr>
        <w:t xml:space="preserve"> για την </w:t>
      </w:r>
      <w:r w:rsidRPr="00997D31">
        <w:rPr>
          <w:rFonts w:ascii="Palatino Linotype" w:hAnsi="Palatino Linotype"/>
          <w:b/>
          <w:sz w:val="22"/>
          <w:szCs w:val="22"/>
        </w:rPr>
        <w:t>προσέ</w:t>
      </w:r>
      <w:r w:rsidRPr="00997D31">
        <w:rPr>
          <w:rFonts w:ascii="Palatino Linotype" w:hAnsi="Palatino Linotype"/>
          <w:b/>
          <w:sz w:val="22"/>
          <w:szCs w:val="22"/>
        </w:rPr>
        <w:t>γ</w:t>
      </w:r>
      <w:r w:rsidRPr="00997D31">
        <w:rPr>
          <w:rFonts w:ascii="Palatino Linotype" w:hAnsi="Palatino Linotype"/>
          <w:b/>
          <w:sz w:val="22"/>
          <w:szCs w:val="22"/>
        </w:rPr>
        <w:t>γιση της αλήθειας</w:t>
      </w:r>
      <w:r w:rsidRPr="00997D31">
        <w:rPr>
          <w:rFonts w:ascii="Palatino Linotype" w:hAnsi="Palatino Linotype"/>
          <w:sz w:val="22"/>
          <w:szCs w:val="22"/>
        </w:rPr>
        <w:t xml:space="preserve">.  </w:t>
      </w:r>
    </w:p>
    <w:p w:rsidR="00997D31" w:rsidRPr="00997D31" w:rsidRDefault="00997D31" w:rsidP="005135DC">
      <w:pPr>
        <w:pStyle w:val="paragraph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997D31">
        <w:rPr>
          <w:rFonts w:ascii="Palatino Linotype" w:hAnsi="Palatino Linotype"/>
          <w:sz w:val="22"/>
          <w:szCs w:val="22"/>
        </w:rPr>
        <w:t xml:space="preserve">Η </w:t>
      </w:r>
      <w:r w:rsidRPr="00997D31">
        <w:rPr>
          <w:rFonts w:ascii="Palatino Linotype" w:hAnsi="Palatino Linotype"/>
          <w:b/>
          <w:sz w:val="22"/>
          <w:szCs w:val="22"/>
        </w:rPr>
        <w:t>μέθοδος</w:t>
      </w:r>
      <w:r w:rsidRPr="00997D31">
        <w:rPr>
          <w:rFonts w:ascii="Palatino Linotype" w:hAnsi="Palatino Linotype"/>
          <w:sz w:val="22"/>
          <w:szCs w:val="22"/>
        </w:rPr>
        <w:t xml:space="preserve"> του </w:t>
      </w:r>
      <w:r w:rsidRPr="00997D31">
        <w:rPr>
          <w:rFonts w:ascii="Palatino Linotype" w:hAnsi="Palatino Linotype"/>
          <w:b/>
          <w:sz w:val="22"/>
          <w:szCs w:val="22"/>
        </w:rPr>
        <w:t>Σωκράτη</w:t>
      </w:r>
      <w:r w:rsidRPr="00997D31">
        <w:rPr>
          <w:rFonts w:ascii="Palatino Linotype" w:hAnsi="Palatino Linotype"/>
          <w:sz w:val="22"/>
          <w:szCs w:val="22"/>
        </w:rPr>
        <w:t xml:space="preserve"> είναι η </w:t>
      </w:r>
      <w:r w:rsidRPr="00997D31">
        <w:rPr>
          <w:rFonts w:ascii="Palatino Linotype" w:hAnsi="Palatino Linotype"/>
          <w:b/>
          <w:sz w:val="22"/>
          <w:szCs w:val="22"/>
        </w:rPr>
        <w:t>διαλεκτική</w:t>
      </w:r>
      <w:r w:rsidRPr="00997D31">
        <w:rPr>
          <w:rFonts w:ascii="Palatino Linotype" w:hAnsi="Palatino Linotype"/>
          <w:sz w:val="22"/>
          <w:szCs w:val="22"/>
        </w:rPr>
        <w:t xml:space="preserve">. Ο Σωκράτης </w:t>
      </w:r>
      <w:r w:rsidRPr="00997D31">
        <w:rPr>
          <w:rFonts w:ascii="Palatino Linotype" w:hAnsi="Palatino Linotype"/>
          <w:sz w:val="22"/>
          <w:szCs w:val="22"/>
        </w:rPr>
        <w:t>ε</w:t>
      </w:r>
      <w:r w:rsidRPr="00997D31">
        <w:rPr>
          <w:rFonts w:ascii="Palatino Linotype" w:hAnsi="Palatino Linotype"/>
          <w:sz w:val="22"/>
          <w:szCs w:val="22"/>
        </w:rPr>
        <w:t>πιμένει με τις ερωτήσεις να ορίζονται με ακρίβεια κάθε θέμα και όρος. Η ακρίβεια αυτή οδηγεί τους συνδιαλεγόμενους σε μια απόλυτη γνώση και κατανόηση του πράγματος που μελ</w:t>
      </w:r>
      <w:r w:rsidRPr="00997D31">
        <w:rPr>
          <w:rFonts w:ascii="Palatino Linotype" w:hAnsi="Palatino Linotype"/>
          <w:sz w:val="22"/>
          <w:szCs w:val="22"/>
        </w:rPr>
        <w:t>ε</w:t>
      </w:r>
      <w:r w:rsidRPr="00997D31">
        <w:rPr>
          <w:rFonts w:ascii="Palatino Linotype" w:hAnsi="Palatino Linotype"/>
          <w:sz w:val="22"/>
          <w:szCs w:val="22"/>
        </w:rPr>
        <w:t>τούν.</w:t>
      </w:r>
    </w:p>
    <w:p w:rsidR="00997D31" w:rsidRPr="00997D31" w:rsidRDefault="00997D31" w:rsidP="005135DC">
      <w:pPr>
        <w:pStyle w:val="paragraph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997D31">
        <w:rPr>
          <w:rFonts w:ascii="Palatino Linotype" w:hAnsi="Palatino Linotype"/>
          <w:sz w:val="22"/>
          <w:szCs w:val="22"/>
        </w:rPr>
        <w:t xml:space="preserve">Η </w:t>
      </w:r>
      <w:r w:rsidRPr="00997D31">
        <w:rPr>
          <w:rFonts w:ascii="Palatino Linotype" w:hAnsi="Palatino Linotype"/>
          <w:b/>
          <w:sz w:val="22"/>
          <w:szCs w:val="22"/>
        </w:rPr>
        <w:t>μέθοδος του Πρωταγόρα</w:t>
      </w:r>
      <w:r w:rsidRPr="00997D31">
        <w:rPr>
          <w:rFonts w:ascii="Palatino Linotype" w:hAnsi="Palatino Linotype"/>
          <w:sz w:val="22"/>
          <w:szCs w:val="22"/>
        </w:rPr>
        <w:t xml:space="preserve"> (και γενικώς των σοφιστών) είναι </w:t>
      </w:r>
      <w:r w:rsidRPr="00997D31">
        <w:rPr>
          <w:rFonts w:ascii="Palatino Linotype" w:hAnsi="Palatino Linotype"/>
          <w:b/>
          <w:sz w:val="22"/>
          <w:szCs w:val="22"/>
        </w:rPr>
        <w:t>πολύ διαφορετική</w:t>
      </w:r>
      <w:r w:rsidRPr="00997D31">
        <w:rPr>
          <w:rFonts w:ascii="Palatino Linotype" w:hAnsi="Palatino Linotype"/>
          <w:sz w:val="22"/>
          <w:szCs w:val="22"/>
        </w:rPr>
        <w:t>. Ο Πρωταγόρας χρησιμοποιεί τρεις τρ</w:t>
      </w:r>
      <w:r w:rsidRPr="00997D31">
        <w:rPr>
          <w:rFonts w:ascii="Palatino Linotype" w:hAnsi="Palatino Linotype"/>
          <w:sz w:val="22"/>
          <w:szCs w:val="22"/>
        </w:rPr>
        <w:t>ό</w:t>
      </w:r>
      <w:r w:rsidRPr="00997D31">
        <w:rPr>
          <w:rFonts w:ascii="Palatino Linotype" w:hAnsi="Palatino Linotype"/>
          <w:sz w:val="22"/>
          <w:szCs w:val="22"/>
        </w:rPr>
        <w:t>πους για να εκθέσει τις απόψεις του:</w:t>
      </w:r>
    </w:p>
    <w:p w:rsidR="00997D31" w:rsidRPr="00997D31" w:rsidRDefault="00997D31" w:rsidP="005135DC">
      <w:pPr>
        <w:pStyle w:val="paragraph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997D31">
        <w:rPr>
          <w:rFonts w:ascii="Palatino Linotype" w:hAnsi="Palatino Linotype"/>
          <w:sz w:val="22"/>
          <w:szCs w:val="22"/>
        </w:rPr>
        <w:t xml:space="preserve">α) τον </w:t>
      </w:r>
      <w:r w:rsidRPr="00997D31">
        <w:rPr>
          <w:rFonts w:ascii="Palatino Linotype" w:hAnsi="Palatino Linotype"/>
          <w:b/>
          <w:sz w:val="22"/>
          <w:szCs w:val="22"/>
        </w:rPr>
        <w:t>μύθο</w:t>
      </w:r>
      <w:r w:rsidRPr="00997D31">
        <w:rPr>
          <w:rFonts w:ascii="Palatino Linotype" w:hAnsi="Palatino Linotype"/>
          <w:sz w:val="22"/>
          <w:szCs w:val="22"/>
        </w:rPr>
        <w:t xml:space="preserve">.  </w:t>
      </w:r>
    </w:p>
    <w:p w:rsidR="00997D31" w:rsidRPr="00997D31" w:rsidRDefault="00997D31" w:rsidP="005135DC">
      <w:pPr>
        <w:pStyle w:val="paragraph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997D31">
        <w:rPr>
          <w:rFonts w:ascii="Palatino Linotype" w:hAnsi="Palatino Linotype"/>
          <w:sz w:val="22"/>
          <w:szCs w:val="22"/>
        </w:rPr>
        <w:t xml:space="preserve">Μύθος είναι κάθε αφήγηση με ποιητικό χαρακτήρα, είτε προέρχεται από την παράδοση και τον θρύλο είτε πρόκειται για κατασκευή κάποιου διανοητή. </w:t>
      </w:r>
    </w:p>
    <w:p w:rsidR="00997D31" w:rsidRPr="00997D31" w:rsidRDefault="00997D31" w:rsidP="005135DC">
      <w:pPr>
        <w:pStyle w:val="paragraph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997D31">
        <w:rPr>
          <w:rFonts w:ascii="Palatino Linotype" w:hAnsi="Palatino Linotype"/>
          <w:sz w:val="22"/>
          <w:szCs w:val="22"/>
        </w:rPr>
        <w:t xml:space="preserve">Ο ποιητικός και συμβολικός χαρακτήρας του μύθου για τον Προμηθέα που αφηγείται ο Πρωταγόρας είναι προφανής. </w:t>
      </w:r>
      <w:r w:rsidRPr="00997D31">
        <w:rPr>
          <w:rFonts w:ascii="Palatino Linotype" w:hAnsi="Palatino Linotype"/>
          <w:sz w:val="22"/>
          <w:szCs w:val="22"/>
        </w:rPr>
        <w:t>Ω</w:t>
      </w:r>
      <w:r w:rsidRPr="00997D31">
        <w:rPr>
          <w:rFonts w:ascii="Palatino Linotype" w:hAnsi="Palatino Linotype"/>
          <w:sz w:val="22"/>
          <w:szCs w:val="22"/>
        </w:rPr>
        <w:t xml:space="preserve">στόσο δεν μπορεί να οδηγήσει με ακρίβεια στη φιλοσοφική και επιστημονική γνώση. </w:t>
      </w:r>
    </w:p>
    <w:p w:rsidR="00997D31" w:rsidRPr="00997D31" w:rsidRDefault="00997D31" w:rsidP="005135DC">
      <w:pPr>
        <w:pStyle w:val="paragraph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997D31">
        <w:rPr>
          <w:rFonts w:ascii="Palatino Linotype" w:hAnsi="Palatino Linotype"/>
          <w:sz w:val="22"/>
          <w:szCs w:val="22"/>
        </w:rPr>
        <w:t>Και ο ίδιος ο Πλάτων χρησιμοποίησε τον μύθο και ο ίδιος, π</w:t>
      </w:r>
      <w:r w:rsidRPr="00997D31">
        <w:rPr>
          <w:rFonts w:ascii="Palatino Linotype" w:hAnsi="Palatino Linotype"/>
          <w:sz w:val="22"/>
          <w:szCs w:val="22"/>
        </w:rPr>
        <w:t>ά</w:t>
      </w:r>
      <w:r w:rsidRPr="00997D31">
        <w:rPr>
          <w:rFonts w:ascii="Palatino Linotype" w:hAnsi="Palatino Linotype"/>
          <w:sz w:val="22"/>
          <w:szCs w:val="22"/>
        </w:rPr>
        <w:t>ντοτε όμως για να συμπληρώσει μιαν αυστηρή φιλοσοφική απόδειξη, όχι ως αυτόνομο τρόπο. Πάντως, ο Πλάτων δεν ε</w:t>
      </w:r>
      <w:r w:rsidRPr="00997D31">
        <w:rPr>
          <w:rFonts w:ascii="Palatino Linotype" w:hAnsi="Palatino Linotype"/>
          <w:sz w:val="22"/>
          <w:szCs w:val="22"/>
        </w:rPr>
        <w:t>ί</w:t>
      </w:r>
      <w:r w:rsidRPr="00997D31">
        <w:rPr>
          <w:rFonts w:ascii="Palatino Linotype" w:hAnsi="Palatino Linotype"/>
          <w:sz w:val="22"/>
          <w:szCs w:val="22"/>
        </w:rPr>
        <w:t>ναι καθόλου ειρωνικός προς τον Πρωταγόρα στο σημείο αυτό.</w:t>
      </w:r>
    </w:p>
    <w:p w:rsidR="00997D31" w:rsidRPr="00997D31" w:rsidRDefault="00997D31" w:rsidP="005135DC">
      <w:pPr>
        <w:pStyle w:val="paragraph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997D31">
        <w:rPr>
          <w:rFonts w:ascii="Palatino Linotype" w:hAnsi="Palatino Linotype"/>
          <w:sz w:val="22"/>
          <w:szCs w:val="22"/>
        </w:rPr>
        <w:t xml:space="preserve">β) τη </w:t>
      </w:r>
      <w:r w:rsidRPr="00997D31">
        <w:rPr>
          <w:rFonts w:ascii="Palatino Linotype" w:hAnsi="Palatino Linotype"/>
          <w:b/>
          <w:sz w:val="22"/>
          <w:szCs w:val="22"/>
        </w:rPr>
        <w:t>διάλεξη</w:t>
      </w:r>
      <w:r w:rsidRPr="00997D31">
        <w:rPr>
          <w:rFonts w:ascii="Palatino Linotype" w:hAnsi="Palatino Linotype"/>
          <w:sz w:val="22"/>
          <w:szCs w:val="22"/>
        </w:rPr>
        <w:t xml:space="preserve"> </w:t>
      </w:r>
    </w:p>
    <w:p w:rsidR="00997D31" w:rsidRPr="00997D31" w:rsidRDefault="00997D31" w:rsidP="005135DC">
      <w:pPr>
        <w:pStyle w:val="paragraph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997D31">
        <w:rPr>
          <w:rFonts w:ascii="Palatino Linotype" w:hAnsi="Palatino Linotype"/>
          <w:b/>
          <w:sz w:val="22"/>
          <w:szCs w:val="22"/>
        </w:rPr>
        <w:t>Ειρωνεύεται</w:t>
      </w:r>
      <w:r w:rsidRPr="00997D31">
        <w:rPr>
          <w:rFonts w:ascii="Palatino Linotype" w:hAnsi="Palatino Linotype"/>
          <w:sz w:val="22"/>
          <w:szCs w:val="22"/>
        </w:rPr>
        <w:t xml:space="preserve"> και υπονομεύει με κάθε τρόπο τη δεύτερη σοφ</w:t>
      </w:r>
      <w:r w:rsidRPr="00997D31">
        <w:rPr>
          <w:rFonts w:ascii="Palatino Linotype" w:hAnsi="Palatino Linotype"/>
          <w:sz w:val="22"/>
          <w:szCs w:val="22"/>
        </w:rPr>
        <w:t>ι</w:t>
      </w:r>
      <w:r w:rsidRPr="00997D31">
        <w:rPr>
          <w:rFonts w:ascii="Palatino Linotype" w:hAnsi="Palatino Linotype"/>
          <w:sz w:val="22"/>
          <w:szCs w:val="22"/>
        </w:rPr>
        <w:t xml:space="preserve">στική μέθοδο, </w:t>
      </w:r>
      <w:r w:rsidRPr="00997D31">
        <w:rPr>
          <w:rFonts w:ascii="Palatino Linotype" w:hAnsi="Palatino Linotype"/>
          <w:b/>
          <w:sz w:val="22"/>
          <w:szCs w:val="22"/>
        </w:rPr>
        <w:t>τη διάλεξη</w:t>
      </w:r>
      <w:r w:rsidRPr="00997D31">
        <w:rPr>
          <w:rFonts w:ascii="Palatino Linotype" w:hAnsi="Palatino Linotype"/>
          <w:sz w:val="22"/>
          <w:szCs w:val="22"/>
        </w:rPr>
        <w:t>. Ο Σωκράτης ισχυρίζεται πως έχει πολύ κακή μνήμη και του είναι αδύνατον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997D31">
        <w:rPr>
          <w:rFonts w:ascii="Palatino Linotype" w:hAnsi="Palatino Linotype"/>
          <w:sz w:val="22"/>
          <w:szCs w:val="22"/>
        </w:rPr>
        <w:t xml:space="preserve">να συγκρατεί όλες </w:t>
      </w:r>
      <w:r w:rsidRPr="00997D31">
        <w:rPr>
          <w:rFonts w:ascii="Palatino Linotype" w:hAnsi="Palatino Linotype"/>
          <w:sz w:val="22"/>
          <w:szCs w:val="22"/>
        </w:rPr>
        <w:lastRenderedPageBreak/>
        <w:t xml:space="preserve">τις λεπτομέρειες! Άρα, η </w:t>
      </w:r>
      <w:r w:rsidRPr="00997D31">
        <w:rPr>
          <w:rFonts w:ascii="Palatino Linotype" w:hAnsi="Palatino Linotype"/>
          <w:b/>
          <w:sz w:val="22"/>
          <w:szCs w:val="22"/>
        </w:rPr>
        <w:t>διάλεξη</w:t>
      </w:r>
      <w:r w:rsidRPr="00997D31">
        <w:rPr>
          <w:rFonts w:ascii="Palatino Linotype" w:hAnsi="Palatino Linotype"/>
          <w:sz w:val="22"/>
          <w:szCs w:val="22"/>
        </w:rPr>
        <w:t xml:space="preserve"> είναι </w:t>
      </w:r>
      <w:r w:rsidRPr="00997D31">
        <w:rPr>
          <w:rFonts w:ascii="Palatino Linotype" w:hAnsi="Palatino Linotype"/>
          <w:b/>
          <w:sz w:val="22"/>
          <w:szCs w:val="22"/>
        </w:rPr>
        <w:t>μέθοδος πειθούς</w:t>
      </w:r>
      <w:r w:rsidRPr="00997D31">
        <w:rPr>
          <w:rFonts w:ascii="Palatino Linotype" w:hAnsi="Palatino Linotype"/>
          <w:sz w:val="22"/>
          <w:szCs w:val="22"/>
        </w:rPr>
        <w:t>, όχι μέθοδος προσέγγισης και κατάκτ</w:t>
      </w:r>
      <w:r w:rsidRPr="00997D31">
        <w:rPr>
          <w:rFonts w:ascii="Palatino Linotype" w:hAnsi="Palatino Linotype"/>
          <w:sz w:val="22"/>
          <w:szCs w:val="22"/>
        </w:rPr>
        <w:t>η</w:t>
      </w:r>
      <w:r w:rsidRPr="00997D31">
        <w:rPr>
          <w:rFonts w:ascii="Palatino Linotype" w:hAnsi="Palatino Linotype"/>
          <w:sz w:val="22"/>
          <w:szCs w:val="22"/>
        </w:rPr>
        <w:t>σης της αλήθειας. Δεν μπ</w:t>
      </w:r>
      <w:r w:rsidRPr="00997D31">
        <w:rPr>
          <w:rFonts w:ascii="Palatino Linotype" w:hAnsi="Palatino Linotype"/>
          <w:sz w:val="22"/>
          <w:szCs w:val="22"/>
        </w:rPr>
        <w:t>ο</w:t>
      </w:r>
      <w:r w:rsidRPr="00997D31">
        <w:rPr>
          <w:rFonts w:ascii="Palatino Linotype" w:hAnsi="Palatino Linotype"/>
          <w:sz w:val="22"/>
          <w:szCs w:val="22"/>
        </w:rPr>
        <w:t xml:space="preserve">ρεί να χρησιμοποιείται στη φιλοσοφία, που σκοπός της είναι η </w:t>
      </w:r>
      <w:bookmarkStart w:id="0" w:name="_GoBack"/>
      <w:bookmarkEnd w:id="0"/>
      <w:r w:rsidRPr="00997D31">
        <w:rPr>
          <w:rFonts w:ascii="Palatino Linotype" w:hAnsi="Palatino Linotype"/>
          <w:sz w:val="22"/>
          <w:szCs w:val="22"/>
        </w:rPr>
        <w:t>αναζ</w:t>
      </w:r>
      <w:r w:rsidRPr="00997D31">
        <w:rPr>
          <w:rFonts w:ascii="Palatino Linotype" w:hAnsi="Palatino Linotype"/>
          <w:sz w:val="22"/>
          <w:szCs w:val="22"/>
        </w:rPr>
        <w:t>ή</w:t>
      </w:r>
      <w:r w:rsidRPr="00997D31">
        <w:rPr>
          <w:rFonts w:ascii="Palatino Linotype" w:hAnsi="Palatino Linotype"/>
          <w:sz w:val="22"/>
          <w:szCs w:val="22"/>
        </w:rPr>
        <w:t>τηση της αλήθειας.</w:t>
      </w:r>
    </w:p>
    <w:p w:rsidR="00997D31" w:rsidRPr="00997D31" w:rsidRDefault="00E818D0" w:rsidP="005135DC">
      <w:pPr>
        <w:pStyle w:val="paragraph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274320" distR="114300" simplePos="0" relativeHeight="251661312" behindDoc="0" locked="0" layoutInCell="1" allowOverlap="1" wp14:anchorId="3A05A2E0" wp14:editId="0546418C">
                <wp:simplePos x="0" y="0"/>
                <wp:positionH relativeFrom="margin">
                  <wp:posOffset>4438650</wp:posOffset>
                </wp:positionH>
                <wp:positionV relativeFrom="margin">
                  <wp:posOffset>-19050</wp:posOffset>
                </wp:positionV>
                <wp:extent cx="2057400" cy="2952750"/>
                <wp:effectExtent l="0" t="0" r="0" b="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952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18D0" w:rsidRPr="00366740" w:rsidRDefault="00E818D0" w:rsidP="00E818D0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color w:val="2F5897" w:themeColor="text2"/>
                                <w:lang w:val="el-GR"/>
                              </w:rPr>
                            </w:pPr>
                            <w: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color w:val="2F5897" w:themeColor="text2"/>
                                <w:lang w:val="el-GR"/>
                              </w:rPr>
                              <w:t>ερωτήσεις</w:t>
                            </w:r>
                          </w:p>
                          <w:p w:rsidR="00E818D0" w:rsidRPr="00366740" w:rsidRDefault="00E818D0" w:rsidP="00E818D0">
                            <w:pPr>
                              <w:spacing w:after="100"/>
                              <w:jc w:val="center"/>
                              <w:rPr>
                                <w:color w:val="6076B4" w:themeColor="accent1"/>
                                <w:lang w:val="el-GR"/>
                              </w:rPr>
                            </w:pP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  <w:r w:rsidRPr="00366740">
                              <w:rPr>
                                <w:color w:val="6076B4" w:themeColor="accent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  <w:r w:rsidRPr="00366740">
                              <w:rPr>
                                <w:color w:val="6076B4" w:themeColor="accent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color w:val="6076B4" w:themeColor="accent1"/>
                              </w:rPr>
                              <w:sym w:font="Symbol" w:char="F0B7"/>
                            </w:r>
                          </w:p>
                          <w:p w:rsidR="00E818D0" w:rsidRDefault="00E818D0" w:rsidP="00E818D0">
                            <w:pP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</w:pPr>
                          </w:p>
                          <w:p w:rsidR="00E818D0" w:rsidRPr="00A845B9" w:rsidRDefault="00E818D0" w:rsidP="00E818D0">
                            <w:pP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</w:pPr>
                            <w: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8) Ποια η βάση της θε</w:t>
                            </w:r>
                            <w: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μ</w:t>
                            </w:r>
                            <w: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λ</w:t>
                            </w:r>
                            <w: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 xml:space="preserve">ιώδους διαφωνίας μεταξύ Σωκράτη και σοφιστών ως προς τη </w:t>
                            </w:r>
                            <w:r>
                              <w:rPr>
                                <w:rFonts w:ascii="New Athena Unicode" w:hAnsi="New Athena Unicode" w:cs="New Athena Unicode"/>
                                <w:color w:val="2F5897" w:themeColor="text2"/>
                                <w:lang w:val="el-GR"/>
                              </w:rPr>
                              <w:t>φύση της αρετής;</w:t>
                            </w:r>
                          </w:p>
                          <w:p w:rsidR="00E818D0" w:rsidRPr="00A845B9" w:rsidRDefault="00E818D0" w:rsidP="00E818D0">
                            <w:pPr>
                              <w:rPr>
                                <w:color w:val="2F5897" w:themeColor="text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457200" rIns="18288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349.5pt;margin-top:-1.5pt;width:162pt;height:232.5pt;z-index:251661312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" fillcolor="#e4e9ef [3214]" stroked="f" strokeweight="2.25pt">
                <v:fill opacity="55769f"/>
                <v:textbox inset="14.4pt,36pt,14.4pt,10.8pt">
                  <w:txbxContent>
                    <w:p w:rsidR="00E818D0" w:rsidRPr="00366740" w:rsidRDefault="00E818D0" w:rsidP="00E818D0">
                      <w:pPr>
                        <w:pStyle w:val="Heading1"/>
                        <w:spacing w:before="0"/>
                        <w:jc w:val="center"/>
                        <w:rPr>
                          <w:color w:val="2F5897" w:themeColor="text2"/>
                          <w:lang w:val="el-GR"/>
                        </w:rPr>
                      </w:pPr>
                      <w: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 </w:t>
                      </w:r>
                      <w:r>
                        <w:rPr>
                          <w:color w:val="2F5897" w:themeColor="text2"/>
                          <w:lang w:val="el-GR"/>
                        </w:rPr>
                        <w:t>ερωτήσεις</w:t>
                      </w:r>
                    </w:p>
                    <w:p w:rsidR="00E818D0" w:rsidRPr="00366740" w:rsidRDefault="00E818D0" w:rsidP="00E818D0">
                      <w:pPr>
                        <w:spacing w:after="100"/>
                        <w:jc w:val="center"/>
                        <w:rPr>
                          <w:color w:val="6076B4" w:themeColor="accent1"/>
                          <w:lang w:val="el-GR"/>
                        </w:rPr>
                      </w:pP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  <w:r w:rsidRPr="00366740">
                        <w:rPr>
                          <w:color w:val="6076B4" w:themeColor="accent1"/>
                          <w:lang w:val="el-GR"/>
                        </w:rPr>
                        <w:t xml:space="preserve"> </w:t>
                      </w: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  <w:r w:rsidRPr="00366740">
                        <w:rPr>
                          <w:color w:val="6076B4" w:themeColor="accent1"/>
                          <w:lang w:val="el-GR"/>
                        </w:rPr>
                        <w:t xml:space="preserve"> </w:t>
                      </w:r>
                      <w:r>
                        <w:rPr>
                          <w:color w:val="6076B4" w:themeColor="accent1"/>
                        </w:rPr>
                        <w:sym w:font="Symbol" w:char="F0B7"/>
                      </w:r>
                    </w:p>
                    <w:p w:rsidR="00E818D0" w:rsidRDefault="00E818D0" w:rsidP="00E818D0">
                      <w:pP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</w:pPr>
                    </w:p>
                    <w:p w:rsidR="00E818D0" w:rsidRPr="00A845B9" w:rsidRDefault="00E818D0" w:rsidP="00E818D0">
                      <w:pP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</w:pPr>
                      <w: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8) Ποια η βάση της θε</w:t>
                      </w:r>
                      <w: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μ</w:t>
                      </w:r>
                      <w: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ε</w:t>
                      </w:r>
                      <w: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λ</w:t>
                      </w:r>
                      <w: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 xml:space="preserve">ιώδους διαφωνίας μεταξύ Σωκράτη και σοφιστών ως προς τη </w:t>
                      </w:r>
                      <w:r>
                        <w:rPr>
                          <w:rFonts w:ascii="New Athena Unicode" w:hAnsi="New Athena Unicode" w:cs="New Athena Unicode"/>
                          <w:color w:val="2F5897" w:themeColor="text2"/>
                          <w:lang w:val="el-GR"/>
                        </w:rPr>
                        <w:t>φύση της αρετής;</w:t>
                      </w:r>
                    </w:p>
                    <w:p w:rsidR="00E818D0" w:rsidRPr="00A845B9" w:rsidRDefault="00E818D0" w:rsidP="00E818D0">
                      <w:pPr>
                        <w:rPr>
                          <w:color w:val="2F5897" w:themeColor="text2"/>
                          <w:lang w:val="el-GR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97D31" w:rsidRPr="00997D31">
        <w:rPr>
          <w:rFonts w:ascii="Palatino Linotype" w:hAnsi="Palatino Linotype"/>
          <w:sz w:val="22"/>
          <w:szCs w:val="22"/>
        </w:rPr>
        <w:t xml:space="preserve">γ) τον </w:t>
      </w:r>
      <w:r w:rsidR="00997D31" w:rsidRPr="00997D31">
        <w:rPr>
          <w:rFonts w:ascii="Palatino Linotype" w:hAnsi="Palatino Linotype"/>
          <w:b/>
          <w:sz w:val="22"/>
          <w:szCs w:val="22"/>
        </w:rPr>
        <w:t>σχολιασμό των ποιητικών κειμένων</w:t>
      </w:r>
      <w:r w:rsidR="00997D31" w:rsidRPr="00997D31">
        <w:rPr>
          <w:rFonts w:ascii="Palatino Linotype" w:hAnsi="Palatino Linotype"/>
          <w:sz w:val="22"/>
          <w:szCs w:val="22"/>
        </w:rPr>
        <w:t xml:space="preserve">. </w:t>
      </w:r>
    </w:p>
    <w:p w:rsidR="00997D31" w:rsidRPr="00997D31" w:rsidRDefault="00997D31" w:rsidP="005135DC">
      <w:pPr>
        <w:pStyle w:val="paragraph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997D31">
        <w:rPr>
          <w:rFonts w:ascii="Palatino Linotype" w:hAnsi="Palatino Linotype"/>
          <w:sz w:val="22"/>
          <w:szCs w:val="22"/>
        </w:rPr>
        <w:t xml:space="preserve">Είναι η τρίτη μέθοδος </w:t>
      </w:r>
      <w:r>
        <w:rPr>
          <w:rFonts w:ascii="Palatino Linotype" w:hAnsi="Palatino Linotype"/>
          <w:sz w:val="22"/>
          <w:szCs w:val="22"/>
        </w:rPr>
        <w:t xml:space="preserve">του </w:t>
      </w:r>
      <w:r w:rsidRPr="00997D31">
        <w:rPr>
          <w:rFonts w:ascii="Palatino Linotype" w:hAnsi="Palatino Linotype"/>
          <w:sz w:val="22"/>
          <w:szCs w:val="22"/>
        </w:rPr>
        <w:t>Πρωταγόρα. Οι αρχαίοι Έλληνες σ</w:t>
      </w:r>
      <w:r w:rsidRPr="00997D31">
        <w:rPr>
          <w:rFonts w:ascii="Palatino Linotype" w:hAnsi="Palatino Linotype"/>
          <w:sz w:val="22"/>
          <w:szCs w:val="22"/>
        </w:rPr>
        <w:t>υ</w:t>
      </w:r>
      <w:r w:rsidRPr="00997D31">
        <w:rPr>
          <w:rFonts w:ascii="Palatino Linotype" w:hAnsi="Palatino Linotype"/>
          <w:sz w:val="22"/>
          <w:szCs w:val="22"/>
        </w:rPr>
        <w:t>νήθιζαν να αναφέρουν πολύ συχνά τον Όμηρο ή άλλους ποι</w:t>
      </w:r>
      <w:r w:rsidRPr="00997D31">
        <w:rPr>
          <w:rFonts w:ascii="Palatino Linotype" w:hAnsi="Palatino Linotype"/>
          <w:sz w:val="22"/>
          <w:szCs w:val="22"/>
        </w:rPr>
        <w:t>η</w:t>
      </w:r>
      <w:r w:rsidRPr="00997D31">
        <w:rPr>
          <w:rFonts w:ascii="Palatino Linotype" w:hAnsi="Palatino Linotype"/>
          <w:sz w:val="22"/>
          <w:szCs w:val="22"/>
        </w:rPr>
        <w:t>τές ως αυθεντίες σε ζητήματα κάθε είδους. Οι σοφιστές, π</w:t>
      </w:r>
      <w:r w:rsidRPr="00997D31">
        <w:rPr>
          <w:rFonts w:ascii="Palatino Linotype" w:hAnsi="Palatino Linotype"/>
          <w:sz w:val="22"/>
          <w:szCs w:val="22"/>
        </w:rPr>
        <w:t>ά</w:t>
      </w:r>
      <w:r w:rsidRPr="00997D31">
        <w:rPr>
          <w:rFonts w:ascii="Palatino Linotype" w:hAnsi="Palatino Linotype"/>
          <w:sz w:val="22"/>
          <w:szCs w:val="22"/>
        </w:rPr>
        <w:t>ντως, ασχολήθηκαν και με τις "ανθρωπιστικές επιστήμες", μπορούμε επομένως να τους θεωρήσουμε ως πρωτοπόρους της λογοτεχνικής ανάλυσης, της φιλολογίας, και της γλωσσολογ</w:t>
      </w:r>
      <w:r w:rsidRPr="00997D31">
        <w:rPr>
          <w:rFonts w:ascii="Palatino Linotype" w:hAnsi="Palatino Linotype"/>
          <w:sz w:val="22"/>
          <w:szCs w:val="22"/>
        </w:rPr>
        <w:t>ί</w:t>
      </w:r>
      <w:r w:rsidRPr="00997D31">
        <w:rPr>
          <w:rFonts w:ascii="Palatino Linotype" w:hAnsi="Palatino Linotype"/>
          <w:sz w:val="22"/>
          <w:szCs w:val="22"/>
        </w:rPr>
        <w:t xml:space="preserve">ας. </w:t>
      </w:r>
    </w:p>
    <w:p w:rsidR="00997D31" w:rsidRPr="00997D31" w:rsidRDefault="00997D31" w:rsidP="005135DC">
      <w:pPr>
        <w:pStyle w:val="paragraph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997D31">
        <w:rPr>
          <w:rFonts w:ascii="Palatino Linotype" w:hAnsi="Palatino Linotype"/>
          <w:sz w:val="22"/>
          <w:szCs w:val="22"/>
        </w:rPr>
        <w:t xml:space="preserve">Η </w:t>
      </w:r>
      <w:r w:rsidRPr="005135DC">
        <w:rPr>
          <w:rFonts w:ascii="Palatino Linotype" w:hAnsi="Palatino Linotype"/>
          <w:b/>
          <w:sz w:val="22"/>
          <w:szCs w:val="22"/>
        </w:rPr>
        <w:t>βασική αντίρρηση του Σωκράτη</w:t>
      </w:r>
      <w:r w:rsidRPr="00997D31">
        <w:rPr>
          <w:rFonts w:ascii="Palatino Linotype" w:hAnsi="Palatino Linotype"/>
          <w:sz w:val="22"/>
          <w:szCs w:val="22"/>
        </w:rPr>
        <w:t xml:space="preserve"> όμως αφορά τη γενική κ</w:t>
      </w:r>
      <w:r w:rsidRPr="00997D31">
        <w:rPr>
          <w:rFonts w:ascii="Palatino Linotype" w:hAnsi="Palatino Linotype"/>
          <w:sz w:val="22"/>
          <w:szCs w:val="22"/>
        </w:rPr>
        <w:t>α</w:t>
      </w:r>
      <w:r w:rsidRPr="00997D31">
        <w:rPr>
          <w:rFonts w:ascii="Palatino Linotype" w:hAnsi="Palatino Linotype"/>
          <w:sz w:val="22"/>
          <w:szCs w:val="22"/>
        </w:rPr>
        <w:t>χυποψία του (που ήταν και καχ</w:t>
      </w:r>
      <w:r w:rsidRPr="00997D31">
        <w:rPr>
          <w:rFonts w:ascii="Palatino Linotype" w:hAnsi="Palatino Linotype"/>
          <w:sz w:val="22"/>
          <w:szCs w:val="22"/>
        </w:rPr>
        <w:t>υ</w:t>
      </w:r>
      <w:r w:rsidRPr="00997D31">
        <w:rPr>
          <w:rFonts w:ascii="Palatino Linotype" w:hAnsi="Palatino Linotype"/>
          <w:sz w:val="22"/>
          <w:szCs w:val="22"/>
        </w:rPr>
        <w:t xml:space="preserve">ποψία του Πλάτωνα) </w:t>
      </w:r>
      <w:r w:rsidRPr="005135DC">
        <w:rPr>
          <w:rFonts w:ascii="Palatino Linotype" w:hAnsi="Palatino Linotype"/>
          <w:b/>
          <w:sz w:val="22"/>
          <w:szCs w:val="22"/>
        </w:rPr>
        <w:t>απέναντι στον γραπτό λόγο</w:t>
      </w:r>
      <w:r w:rsidRPr="00997D31">
        <w:rPr>
          <w:rFonts w:ascii="Palatino Linotype" w:hAnsi="Palatino Linotype"/>
          <w:sz w:val="22"/>
          <w:szCs w:val="22"/>
        </w:rPr>
        <w:t>. Το γραπτό είναι βουβό, δεν μπορεί να απ</w:t>
      </w:r>
      <w:r w:rsidRPr="00997D31">
        <w:rPr>
          <w:rFonts w:ascii="Palatino Linotype" w:hAnsi="Palatino Linotype"/>
          <w:sz w:val="22"/>
          <w:szCs w:val="22"/>
        </w:rPr>
        <w:t>α</w:t>
      </w:r>
      <w:r w:rsidRPr="00997D31">
        <w:rPr>
          <w:rFonts w:ascii="Palatino Linotype" w:hAnsi="Palatino Linotype"/>
          <w:sz w:val="22"/>
          <w:szCs w:val="22"/>
        </w:rPr>
        <w:t xml:space="preserve">ντήσει σε αυτόν που του θέτει ερωτήματα. Ο </w:t>
      </w:r>
      <w:r w:rsidRPr="005135DC">
        <w:rPr>
          <w:rFonts w:ascii="Palatino Linotype" w:hAnsi="Palatino Linotype"/>
          <w:b/>
          <w:sz w:val="22"/>
          <w:szCs w:val="22"/>
        </w:rPr>
        <w:t>Πλάτων</w:t>
      </w:r>
      <w:r w:rsidRPr="00997D31">
        <w:rPr>
          <w:rFonts w:ascii="Palatino Linotype" w:hAnsi="Palatino Linotype"/>
          <w:sz w:val="22"/>
          <w:szCs w:val="22"/>
        </w:rPr>
        <w:t xml:space="preserve">, μέσα σ' αυτό το έργο, </w:t>
      </w:r>
      <w:r w:rsidRPr="005135DC">
        <w:rPr>
          <w:rFonts w:ascii="Palatino Linotype" w:hAnsi="Palatino Linotype"/>
          <w:b/>
          <w:sz w:val="22"/>
          <w:szCs w:val="22"/>
        </w:rPr>
        <w:t>αποπειράται να καταδείξει τις περιορισμένες δυνατότητες της σοφιστικής</w:t>
      </w:r>
      <w:r w:rsidRPr="00997D31">
        <w:rPr>
          <w:rFonts w:ascii="Palatino Linotype" w:hAnsi="Palatino Linotype"/>
          <w:sz w:val="22"/>
          <w:szCs w:val="22"/>
        </w:rPr>
        <w:t xml:space="preserve"> και να αναδείξει τη σωκρατική διαλεκτική ως μοναδική φιλοσοφική μέθοδο ικανή να οδηγήσει στην αλήθεια.</w:t>
      </w:r>
    </w:p>
    <w:p w:rsidR="00997D31" w:rsidRPr="00997D31" w:rsidRDefault="00997D31" w:rsidP="005135DC">
      <w:pPr>
        <w:pStyle w:val="paragraph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997D31">
        <w:rPr>
          <w:rFonts w:ascii="Palatino Linotype" w:hAnsi="Palatino Linotype"/>
          <w:sz w:val="22"/>
          <w:szCs w:val="22"/>
        </w:rPr>
        <w:t>Το θέμα</w:t>
      </w:r>
      <w:r w:rsidRPr="00997D31">
        <w:rPr>
          <w:rFonts w:ascii="Palatino Linotype" w:hAnsi="Palatino Linotype"/>
          <w:b/>
          <w:sz w:val="22"/>
          <w:szCs w:val="22"/>
        </w:rPr>
        <w:t xml:space="preserve"> </w:t>
      </w:r>
      <w:r w:rsidRPr="00997D31">
        <w:rPr>
          <w:rFonts w:ascii="Palatino Linotype" w:hAnsi="Palatino Linotype"/>
          <w:sz w:val="22"/>
          <w:szCs w:val="22"/>
        </w:rPr>
        <w:t>της</w:t>
      </w:r>
      <w:r w:rsidRPr="00997D31">
        <w:rPr>
          <w:rFonts w:ascii="Palatino Linotype" w:hAnsi="Palatino Linotype"/>
          <w:b/>
          <w:sz w:val="22"/>
          <w:szCs w:val="22"/>
        </w:rPr>
        <w:t xml:space="preserve"> φύσης της αρετής μένει </w:t>
      </w:r>
      <w:r w:rsidRPr="00997D31">
        <w:rPr>
          <w:rFonts w:ascii="Palatino Linotype" w:hAnsi="Palatino Linotype"/>
          <w:sz w:val="22"/>
          <w:szCs w:val="22"/>
        </w:rPr>
        <w:t>τελικά</w:t>
      </w:r>
      <w:r w:rsidRPr="00997D31">
        <w:rPr>
          <w:rFonts w:ascii="Palatino Linotype" w:hAnsi="Palatino Linotype"/>
          <w:b/>
          <w:sz w:val="22"/>
          <w:szCs w:val="22"/>
        </w:rPr>
        <w:t xml:space="preserve"> αναπάντητο</w:t>
      </w:r>
      <w:r w:rsidRPr="00997D31">
        <w:rPr>
          <w:rFonts w:ascii="Palatino Linotype" w:hAnsi="Palatino Linotype"/>
          <w:sz w:val="22"/>
          <w:szCs w:val="22"/>
        </w:rPr>
        <w:t xml:space="preserve">. Βλέπουμε πάντως να διαγράφονται καθαρότατα οι απόψεις των δυο "αντιπάλων". Ο </w:t>
      </w:r>
      <w:r w:rsidRPr="00997D31">
        <w:rPr>
          <w:rFonts w:ascii="Palatino Linotype" w:hAnsi="Palatino Linotype"/>
          <w:b/>
          <w:sz w:val="22"/>
          <w:szCs w:val="22"/>
        </w:rPr>
        <w:t>Πρωταγόρας</w:t>
      </w:r>
      <w:r w:rsidRPr="00997D31">
        <w:rPr>
          <w:rFonts w:ascii="Palatino Linotype" w:hAnsi="Palatino Linotype"/>
          <w:sz w:val="22"/>
          <w:szCs w:val="22"/>
        </w:rPr>
        <w:t xml:space="preserve"> αρνείται την ίδια την ύπαρξη του απόλυτου και </w:t>
      </w:r>
      <w:r w:rsidRPr="00997D31">
        <w:rPr>
          <w:rFonts w:ascii="Palatino Linotype" w:hAnsi="Palatino Linotype"/>
          <w:b/>
          <w:sz w:val="22"/>
          <w:szCs w:val="22"/>
        </w:rPr>
        <w:t xml:space="preserve">ασπάζεται </w:t>
      </w:r>
      <w:r w:rsidRPr="00997D31">
        <w:rPr>
          <w:rFonts w:ascii="Palatino Linotype" w:hAnsi="Palatino Linotype"/>
          <w:sz w:val="22"/>
          <w:szCs w:val="22"/>
        </w:rPr>
        <w:t>τη</w:t>
      </w:r>
      <w:r w:rsidRPr="00997D31">
        <w:rPr>
          <w:rFonts w:ascii="Palatino Linotype" w:hAnsi="Palatino Linotype"/>
          <w:b/>
          <w:sz w:val="22"/>
          <w:szCs w:val="22"/>
        </w:rPr>
        <w:t xml:space="preserve"> σχετικότητα</w:t>
      </w:r>
      <w:r w:rsidRPr="00997D31">
        <w:rPr>
          <w:rFonts w:ascii="Palatino Linotype" w:hAnsi="Palatino Linotype"/>
          <w:sz w:val="22"/>
          <w:szCs w:val="22"/>
        </w:rPr>
        <w:t xml:space="preserve">. Αντίθετα, </w:t>
      </w:r>
      <w:r w:rsidRPr="00997D31">
        <w:rPr>
          <w:rFonts w:ascii="Palatino Linotype" w:hAnsi="Palatino Linotype"/>
          <w:b/>
          <w:sz w:val="22"/>
          <w:szCs w:val="22"/>
        </w:rPr>
        <w:t>ο Σωκρ</w:t>
      </w:r>
      <w:r w:rsidRPr="00997D31">
        <w:rPr>
          <w:rFonts w:ascii="Palatino Linotype" w:hAnsi="Palatino Linotype"/>
          <w:b/>
          <w:sz w:val="22"/>
          <w:szCs w:val="22"/>
        </w:rPr>
        <w:t>ά</w:t>
      </w:r>
      <w:r w:rsidRPr="00997D31">
        <w:rPr>
          <w:rFonts w:ascii="Palatino Linotype" w:hAnsi="Palatino Linotype"/>
          <w:b/>
          <w:sz w:val="22"/>
          <w:szCs w:val="22"/>
        </w:rPr>
        <w:t>της αναζητά μια αλήθεια γενική, καθολική και απόλυτη</w:t>
      </w:r>
      <w:r w:rsidRPr="00997D31">
        <w:rPr>
          <w:rFonts w:ascii="Palatino Linotype" w:hAnsi="Palatino Linotype"/>
          <w:sz w:val="22"/>
          <w:szCs w:val="22"/>
        </w:rPr>
        <w:t>. Η σωκρατική-πλατωνική θέση για την αρετή παραμένει εδώ σε ανολ</w:t>
      </w:r>
      <w:r w:rsidRPr="00997D31">
        <w:rPr>
          <w:rFonts w:ascii="Palatino Linotype" w:hAnsi="Palatino Linotype"/>
          <w:sz w:val="22"/>
          <w:szCs w:val="22"/>
        </w:rPr>
        <w:t>ο</w:t>
      </w:r>
      <w:r w:rsidRPr="00997D31">
        <w:rPr>
          <w:rFonts w:ascii="Palatino Linotype" w:hAnsi="Palatino Linotype"/>
          <w:sz w:val="22"/>
          <w:szCs w:val="22"/>
        </w:rPr>
        <w:t xml:space="preserve">κλήρωτη μορφή. Την ολοκληρωμένη αντίληψη του Πλάτωνα για την αρετή θα τη συναντήσουμε στην </w:t>
      </w:r>
      <w:r w:rsidRPr="00997D31">
        <w:rPr>
          <w:rStyle w:val="Emphasis"/>
          <w:rFonts w:ascii="Palatino Linotype" w:eastAsiaTheme="majorEastAsia" w:hAnsi="Palatino Linotype"/>
          <w:sz w:val="22"/>
          <w:szCs w:val="22"/>
        </w:rPr>
        <w:t>Πολιτεία</w:t>
      </w:r>
      <w:r w:rsidRPr="00997D31">
        <w:rPr>
          <w:rFonts w:ascii="Palatino Linotype" w:hAnsi="Palatino Linotype"/>
          <w:sz w:val="22"/>
          <w:szCs w:val="22"/>
        </w:rPr>
        <w:t>.</w:t>
      </w:r>
    </w:p>
    <w:p w:rsidR="00997D31" w:rsidRPr="00997D31" w:rsidRDefault="00997D31" w:rsidP="00997D31">
      <w:pPr>
        <w:spacing w:after="0" w:line="240" w:lineRule="auto"/>
        <w:rPr>
          <w:lang w:val="el-GR"/>
        </w:rPr>
      </w:pPr>
    </w:p>
    <w:p w:rsidR="002579E4" w:rsidRDefault="002579E4" w:rsidP="00180AA4">
      <w:pPr>
        <w:pStyle w:val="Heading3"/>
        <w:rPr>
          <w:lang w:val="el-GR"/>
        </w:rPr>
      </w:pPr>
    </w:p>
    <w:p w:rsidR="002579E4" w:rsidRPr="0056528A" w:rsidRDefault="0056528A" w:rsidP="0056528A">
      <w:pPr>
        <w:pStyle w:val="NormalWeb"/>
        <w:spacing w:before="0" w:beforeAutospacing="0" w:after="0" w:afterAutospacing="0"/>
        <w:jc w:val="right"/>
        <w:rPr>
          <w:rFonts w:asciiTheme="minorHAnsi" w:hAnsiTheme="minorHAnsi"/>
        </w:rPr>
      </w:pPr>
      <w:r w:rsidRPr="0056528A">
        <w:rPr>
          <w:rFonts w:asciiTheme="minorHAnsi" w:hAnsiTheme="minorHAnsi"/>
        </w:rPr>
        <w:t>Αντώνης Μιχαηλίδης</w:t>
      </w:r>
    </w:p>
    <w:p w:rsidR="0056528A" w:rsidRPr="0056528A" w:rsidRDefault="0056528A" w:rsidP="0056528A">
      <w:pPr>
        <w:pStyle w:val="NormalWeb"/>
        <w:spacing w:before="0" w:beforeAutospacing="0" w:after="0" w:afterAutospacing="0"/>
        <w:jc w:val="right"/>
        <w:rPr>
          <w:rFonts w:asciiTheme="minorHAnsi" w:hAnsiTheme="minorHAnsi"/>
        </w:rPr>
      </w:pPr>
      <w:r w:rsidRPr="0056528A">
        <w:rPr>
          <w:rFonts w:asciiTheme="minorHAnsi" w:hAnsiTheme="minorHAnsi"/>
          <w:b/>
        </w:rPr>
        <w:t>Φιλόλογος</w:t>
      </w:r>
    </w:p>
    <w:p w:rsidR="002579E4" w:rsidRPr="00180AA4" w:rsidRDefault="002579E4" w:rsidP="00180AA4">
      <w:pPr>
        <w:rPr>
          <w:lang w:val="el-GR"/>
        </w:rPr>
      </w:pPr>
    </w:p>
    <w:p w:rsidR="00180AA4" w:rsidRPr="008B2A42" w:rsidRDefault="00180AA4" w:rsidP="0046279C">
      <w:pPr>
        <w:pStyle w:val="paragraph"/>
        <w:spacing w:before="0" w:beforeAutospacing="0" w:after="0" w:afterAutospacing="0" w:line="276" w:lineRule="auto"/>
        <w:jc w:val="both"/>
        <w:rPr>
          <w:rFonts w:ascii="Palatino Linotype" w:hAnsi="Palatino Linotype"/>
        </w:rPr>
      </w:pPr>
    </w:p>
    <w:p w:rsidR="00C20519" w:rsidRPr="008F0E9A" w:rsidRDefault="00366740" w:rsidP="0046279C">
      <w:pPr>
        <w:spacing w:after="0"/>
        <w:ind w:left="5760" w:firstLine="720"/>
        <w:rPr>
          <w:lang w:val="el-GR"/>
        </w:rPr>
      </w:pPr>
      <w:r>
        <w:rPr>
          <w:bCs/>
          <w:lang w:val="el-GR"/>
        </w:rPr>
        <w:t xml:space="preserve"> </w:t>
      </w:r>
    </w:p>
    <w:sectPr w:rsidR="00C20519" w:rsidRPr="008F0E9A"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576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6D" w:rsidRDefault="000E696D">
      <w:pPr>
        <w:spacing w:after="0" w:line="240" w:lineRule="auto"/>
      </w:pPr>
      <w:r>
        <w:separator/>
      </w:r>
    </w:p>
  </w:endnote>
  <w:endnote w:type="continuationSeparator" w:id="0">
    <w:p w:rsidR="000E696D" w:rsidRDefault="000E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ew Athena Unicode">
    <w:panose1 w:val="02000503000000020003"/>
    <w:charset w:val="A1"/>
    <w:family w:val="auto"/>
    <w:pitch w:val="variable"/>
    <w:sig w:usb0="E00022FF" w:usb1="5000E8FB" w:usb2="00000000" w:usb3="00000000" w:csb0="0000008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26" w:rsidRDefault="00917326">
    <w:pPr>
      <w:jc w:val="right"/>
    </w:pPr>
  </w:p>
  <w:p w:rsidR="00917326" w:rsidRDefault="00EC24A5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E68422" w:themeColor="accent3"/>
      </w:rPr>
      <w:sym w:font="Wingdings 2" w:char="F097"/>
    </w:r>
    <w:r>
      <w:t xml:space="preserve"> </w:t>
    </w:r>
  </w:p>
  <w:p w:rsidR="00917326" w:rsidRDefault="00EC24A5">
    <w:pPr>
      <w:jc w:val="right"/>
    </w:pPr>
    <w:r>
      <w:rPr>
        <w:noProof/>
        <w:lang w:val="el-GR" w:eastAsia="el-GR"/>
      </w:rPr>
      <mc:AlternateContent>
        <mc:Choice Requires="wpg">
          <w:drawing>
            <wp:inline distT="0" distB="0" distL="0" distR="0" wp14:anchorId="5BFB4972" wp14:editId="523D8D6E">
              <wp:extent cx="2327910" cy="45085"/>
              <wp:effectExtent l="9525" t="9525" r="15240" b="12065"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JOrcMAAADaAAAADwAAAGRycy9kb3ducmV2LnhtbESPQWvCQBSE7wX/w/KE3pqNHkSiq4gg&#10;eFChaRG9vWZfs9Hs25BdNfHXdwuFHoeZ+YaZLztbizu1vnKsYJSkIIgLpysuFXx+bN6mIHxA1lg7&#10;JgU9eVguBi9zzLR78Dvd81CKCGGfoQITQpNJ6QtDFn3iGuLofbvWYoiyLaVu8RHhtpbjNJ1IixXH&#10;BYMNrQ0V1/xmFRzH+9HJfF1k7w/P3Tkvz7LXjVKvw241AxGoC//hv/ZWK5jA75V4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yTq3DAAAA2gAAAA8AAAAAAAAAAAAA&#10;AAAAoQIAAGRycy9kb3ducmV2LnhtbFBLBQYAAAAABAAEAPkAAACRAwAAAAA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wgnMMAAADaAAAADwAAAGRycy9kb3ducmV2LnhtbESPX2vCQBDE3wW/w7GFvumlldqQeooI&#10;xTwV/IPQt21uTYK5vZBbNe2n7wmCj8PM/IaZLXrXqAt1ofZs4GWcgCIuvK25NLDffY5SUEGQLTae&#10;ycAvBVjMh4MZZtZfeUOXrZQqQjhkaKASaTOtQ1GRwzD2LXH0jr5zKFF2pbYdXiPcNfo1SabaYc1x&#10;ocKWVhUVp+3ZGfh26eFtxwdZr38mX3+p5P2yyI15fuqXH6CEenmE7+3cGniH25V4A/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MIJzDAAAA2gAAAA8AAAAAAAAAAAAA&#10;AAAAoQIAAGRycy9kb3ducmV2LnhtbFBLBQYAAAAABAAEAPkAAACRAwAAAAA=&#10;" strokecolor="#438086" strokeweight=".25pt"/>
              <w10:anchorlock/>
            </v:group>
          </w:pict>
        </mc:Fallback>
      </mc:AlternateContent>
    </w:r>
  </w:p>
  <w:p w:rsidR="00917326" w:rsidRDefault="00917326">
    <w:pPr>
      <w:pStyle w:val="NoSpacing"/>
      <w:rPr>
        <w:sz w:val="2"/>
        <w:szCs w:val="2"/>
      </w:rPr>
    </w:pPr>
  </w:p>
  <w:p w:rsidR="00917326" w:rsidRDefault="00917326"/>
  <w:p w:rsidR="00917326" w:rsidRDefault="00917326"/>
  <w:p w:rsidR="00917326" w:rsidRDefault="009173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26" w:rsidRDefault="00EC24A5">
    <w:pPr>
      <w:jc w:val="center"/>
    </w:pPr>
    <w:r>
      <w:rPr>
        <w:rFonts w:hint="eastAsia"/>
        <w:color w:val="6076B4" w:themeColor="accent1"/>
      </w:rPr>
      <w:fldChar w:fldCharType="begin"/>
    </w:r>
    <w:r>
      <w:rPr>
        <w:rFonts w:hint="eastAsia"/>
        <w:color w:val="6076B4" w:themeColor="accent1"/>
      </w:rPr>
      <w:instrText xml:space="preserve"> </w:instrText>
    </w:r>
    <w:r>
      <w:rPr>
        <w:color w:val="6076B4" w:themeColor="accent1"/>
      </w:rPr>
      <w:instrText>STYLEREF  "Heading 1"</w:instrText>
    </w:r>
    <w:r>
      <w:rPr>
        <w:rFonts w:hint="eastAsia"/>
        <w:color w:val="6076B4" w:themeColor="accent1"/>
      </w:rPr>
      <w:instrText xml:space="preserve"> </w:instrText>
    </w:r>
    <w:r>
      <w:rPr>
        <w:rFonts w:hint="eastAsia"/>
        <w:color w:val="6076B4" w:themeColor="accent1"/>
      </w:rPr>
      <w:fldChar w:fldCharType="separate"/>
    </w:r>
    <w:r w:rsidR="00ED167A">
      <w:rPr>
        <w:noProof/>
        <w:color w:val="6076B4" w:themeColor="accent1"/>
      </w:rPr>
      <w:t>Πρωταγόρας. Β. Η φιλοσοφική σημασία του διαλόγου.</w:t>
    </w:r>
    <w:r>
      <w:rPr>
        <w:rFonts w:hint="eastAsia"/>
        <w:color w:val="6076B4" w:themeColor="accent1"/>
      </w:rPr>
      <w:fldChar w:fldCharType="end"/>
    </w:r>
    <w:r w:rsidRPr="00366740">
      <w:rPr>
        <w:color w:val="6076B4" w:themeColor="accent1"/>
        <w:lang w:val="el-GR"/>
      </w:rPr>
      <w:t xml:space="preserve"> </w:t>
    </w:r>
    <w:r>
      <w:rPr>
        <w:color w:val="6076B4" w:themeColor="accent1"/>
      </w:rPr>
      <w:sym w:font="Wingdings" w:char="F09F"/>
    </w:r>
    <w:r w:rsidRPr="00366740">
      <w:rPr>
        <w:color w:val="6076B4" w:themeColor="accent1"/>
        <w:lang w:val="el-GR"/>
      </w:rPr>
      <w:t xml:space="preserve"> </w:t>
    </w:r>
    <w:r>
      <w:rPr>
        <w:color w:val="6076B4" w:themeColor="accent1"/>
      </w:rPr>
      <w:fldChar w:fldCharType="begin"/>
    </w:r>
    <w:r w:rsidRPr="00366740">
      <w:rPr>
        <w:color w:val="6076B4" w:themeColor="accent1"/>
        <w:lang w:val="el-GR"/>
      </w:rPr>
      <w:instrText xml:space="preserve"> </w:instrText>
    </w:r>
    <w:r>
      <w:rPr>
        <w:color w:val="6076B4" w:themeColor="accent1"/>
      </w:rPr>
      <w:instrText>PAGE</w:instrText>
    </w:r>
    <w:r w:rsidRPr="00366740">
      <w:rPr>
        <w:color w:val="6076B4" w:themeColor="accent1"/>
        <w:lang w:val="el-GR"/>
      </w:rPr>
      <w:instrText xml:space="preserve">  \* </w:instrText>
    </w:r>
    <w:r>
      <w:rPr>
        <w:color w:val="6076B4" w:themeColor="accent1"/>
      </w:rPr>
      <w:instrText>Arabic</w:instrText>
    </w:r>
    <w:r w:rsidRPr="00366740">
      <w:rPr>
        <w:color w:val="6076B4" w:themeColor="accent1"/>
        <w:lang w:val="el-GR"/>
      </w:rPr>
      <w:instrText xml:space="preserve">  \* </w:instrText>
    </w:r>
    <w:r>
      <w:rPr>
        <w:color w:val="6076B4" w:themeColor="accent1"/>
      </w:rPr>
      <w:instrText>MERGEFORMAT</w:instrText>
    </w:r>
    <w:r w:rsidRPr="00366740">
      <w:rPr>
        <w:color w:val="6076B4" w:themeColor="accent1"/>
        <w:lang w:val="el-GR"/>
      </w:rPr>
      <w:instrText xml:space="preserve"> </w:instrText>
    </w:r>
    <w:r>
      <w:rPr>
        <w:color w:val="6076B4" w:themeColor="accent1"/>
      </w:rPr>
      <w:fldChar w:fldCharType="separate"/>
    </w:r>
    <w:r w:rsidR="00E818D0">
      <w:rPr>
        <w:noProof/>
        <w:color w:val="6076B4" w:themeColor="accent1"/>
      </w:rPr>
      <w:t>1</w:t>
    </w:r>
    <w:r>
      <w:rPr>
        <w:color w:val="6076B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6D" w:rsidRDefault="000E696D">
      <w:pPr>
        <w:spacing w:after="0" w:line="240" w:lineRule="auto"/>
      </w:pPr>
      <w:r>
        <w:separator/>
      </w:r>
    </w:p>
  </w:footnote>
  <w:footnote w:type="continuationSeparator" w:id="0">
    <w:p w:rsidR="000E696D" w:rsidRDefault="000E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6076B4" w:themeColor="accent1"/>
      </w:rPr>
      <w:alias w:val="Title"/>
      <w:id w:val="-99771896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17326" w:rsidRDefault="00107662">
        <w:pPr>
          <w:spacing w:after="0"/>
          <w:jc w:val="center"/>
          <w:rPr>
            <w:color w:val="E4E9EF" w:themeColor="background2"/>
          </w:rPr>
        </w:pPr>
        <w:r>
          <w:rPr>
            <w:color w:val="6076B4" w:themeColor="accent1"/>
            <w:lang w:val="el-GR"/>
          </w:rPr>
          <w:t>Φιλοσοφικός Λόγος</w:t>
        </w:r>
      </w:p>
    </w:sdtContent>
  </w:sdt>
  <w:p w:rsidR="00917326" w:rsidRDefault="00EC24A5">
    <w:pPr>
      <w:jc w:val="center"/>
      <w:rPr>
        <w:color w:val="6076B4" w:themeColor="accent1"/>
      </w:rPr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A27A0"/>
    <w:multiLevelType w:val="hybridMultilevel"/>
    <w:tmpl w:val="B45E24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B5E61"/>
    <w:multiLevelType w:val="hybridMultilevel"/>
    <w:tmpl w:val="18B8CC7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A4175"/>
    <w:multiLevelType w:val="hybridMultilevel"/>
    <w:tmpl w:val="DEECC0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8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26"/>
    <w:rsid w:val="0004744D"/>
    <w:rsid w:val="00072B10"/>
    <w:rsid w:val="000823B0"/>
    <w:rsid w:val="000E696D"/>
    <w:rsid w:val="00107662"/>
    <w:rsid w:val="00130752"/>
    <w:rsid w:val="00180AA4"/>
    <w:rsid w:val="002579E4"/>
    <w:rsid w:val="003077CD"/>
    <w:rsid w:val="003550B9"/>
    <w:rsid w:val="00366740"/>
    <w:rsid w:val="003A4B24"/>
    <w:rsid w:val="003C72B0"/>
    <w:rsid w:val="004371EF"/>
    <w:rsid w:val="0046279C"/>
    <w:rsid w:val="004630DF"/>
    <w:rsid w:val="004C3E83"/>
    <w:rsid w:val="004C6D44"/>
    <w:rsid w:val="005135DC"/>
    <w:rsid w:val="00547EA1"/>
    <w:rsid w:val="0056528A"/>
    <w:rsid w:val="006956F3"/>
    <w:rsid w:val="006A31B0"/>
    <w:rsid w:val="006B7799"/>
    <w:rsid w:val="00753AA7"/>
    <w:rsid w:val="008754CB"/>
    <w:rsid w:val="008F0E9A"/>
    <w:rsid w:val="008F21CB"/>
    <w:rsid w:val="00903238"/>
    <w:rsid w:val="00917326"/>
    <w:rsid w:val="00951478"/>
    <w:rsid w:val="00997D31"/>
    <w:rsid w:val="009C6219"/>
    <w:rsid w:val="00A476DE"/>
    <w:rsid w:val="00A65A92"/>
    <w:rsid w:val="00A845B9"/>
    <w:rsid w:val="00B221AC"/>
    <w:rsid w:val="00B870ED"/>
    <w:rsid w:val="00C20519"/>
    <w:rsid w:val="00C70C92"/>
    <w:rsid w:val="00CA2353"/>
    <w:rsid w:val="00D31103"/>
    <w:rsid w:val="00DA4F6F"/>
    <w:rsid w:val="00DF0BA8"/>
    <w:rsid w:val="00E30A0C"/>
    <w:rsid w:val="00E329DE"/>
    <w:rsid w:val="00E7299F"/>
    <w:rsid w:val="00E818D0"/>
    <w:rsid w:val="00EB5B0B"/>
    <w:rsid w:val="00EC24A5"/>
    <w:rsid w:val="00ED167A"/>
    <w:rsid w:val="00F44752"/>
    <w:rsid w:val="00F46356"/>
    <w:rsid w:val="00F6752C"/>
    <w:rsid w:val="00F85357"/>
    <w:rsid w:val="00FC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rsid w:val="0030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7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NormalWeb">
    <w:name w:val="Normal (Web)"/>
    <w:basedOn w:val="Normal"/>
    <w:uiPriority w:val="99"/>
    <w:semiHidden/>
    <w:unhideWhenUsed/>
    <w:rsid w:val="0025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56"/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 w:val="0"/>
      <w:smallCaps w:val="0"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rsid w:val="0030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7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NormalWeb">
    <w:name w:val="Normal (Web)"/>
    <w:basedOn w:val="Normal"/>
    <w:uiPriority w:val="99"/>
    <w:semiHidden/>
    <w:unhideWhenUsed/>
    <w:rsid w:val="0025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Σελίδες 56-57 </Abstract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3B0DF1A1-C9B3-4D48-A807-999E9C77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20</TotalTime>
  <Pages>1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Φιλοσοφικός Λόγος</vt:lpstr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Φιλοσοφικός Λόγος</dc:title>
  <dc:subject>Εισαγωγή (5η ώρα)</dc:subject>
  <dc:creator>anmih-toshiba</dc:creator>
  <cp:lastModifiedBy>anmih-toshiba</cp:lastModifiedBy>
  <cp:revision>6</cp:revision>
  <cp:lastPrinted>2013-10-04T04:15:00Z</cp:lastPrinted>
  <dcterms:created xsi:type="dcterms:W3CDTF">2013-10-03T22:36:00Z</dcterms:created>
  <dcterms:modified xsi:type="dcterms:W3CDTF">2013-10-04T04:17:00Z</dcterms:modified>
</cp:coreProperties>
</file>